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78482" w14:textId="77777777" w:rsidR="00AD38EA" w:rsidRPr="00B66BA4" w:rsidRDefault="00AD38EA" w:rsidP="00B66BA4">
      <w:pPr>
        <w:spacing w:line="276" w:lineRule="auto"/>
        <w:rPr>
          <w:rFonts w:ascii="Cambria" w:hAnsi="Cambria"/>
          <w:b/>
          <w:bCs/>
          <w:sz w:val="28"/>
          <w:szCs w:val="28"/>
        </w:rPr>
      </w:pPr>
    </w:p>
    <w:p w14:paraId="2A71801B" w14:textId="51285C21" w:rsidR="008965CB" w:rsidRPr="00B66BA4" w:rsidRDefault="002560EE" w:rsidP="005C2E0C">
      <w:pPr>
        <w:spacing w:after="120"/>
        <w:jc w:val="center"/>
        <w:rPr>
          <w:rFonts w:ascii="Cambria" w:hAnsi="Cambria"/>
          <w:b/>
          <w:bCs/>
          <w:sz w:val="28"/>
          <w:szCs w:val="28"/>
        </w:rPr>
      </w:pPr>
      <w:r w:rsidRPr="002560EE">
        <w:rPr>
          <w:rFonts w:ascii="Cambria" w:hAnsi="Cambria"/>
          <w:b/>
          <w:bCs/>
          <w:sz w:val="28"/>
          <w:szCs w:val="28"/>
        </w:rPr>
        <w:t xml:space="preserve">Natural Resources Data Visualization Training Using Google Data Studio in </w:t>
      </w:r>
      <w:proofErr w:type="spellStart"/>
      <w:r w:rsidRPr="002560EE">
        <w:rPr>
          <w:rFonts w:ascii="Cambria" w:hAnsi="Cambria"/>
          <w:b/>
          <w:bCs/>
          <w:sz w:val="28"/>
          <w:szCs w:val="28"/>
        </w:rPr>
        <w:t>Triharjo</w:t>
      </w:r>
      <w:proofErr w:type="spellEnd"/>
      <w:r w:rsidRPr="002560EE">
        <w:rPr>
          <w:rFonts w:ascii="Cambria" w:hAnsi="Cambria"/>
          <w:b/>
          <w:bCs/>
          <w:sz w:val="28"/>
          <w:szCs w:val="28"/>
        </w:rPr>
        <w:t xml:space="preserve"> Village, Merbau </w:t>
      </w:r>
      <w:proofErr w:type="spellStart"/>
      <w:r w:rsidRPr="002560EE">
        <w:rPr>
          <w:rFonts w:ascii="Cambria" w:hAnsi="Cambria"/>
          <w:b/>
          <w:bCs/>
          <w:sz w:val="28"/>
          <w:szCs w:val="28"/>
        </w:rPr>
        <w:t>Mataram</w:t>
      </w:r>
      <w:proofErr w:type="spellEnd"/>
      <w:r w:rsidRPr="002560EE">
        <w:rPr>
          <w:rFonts w:ascii="Cambria" w:hAnsi="Cambria"/>
          <w:b/>
          <w:bCs/>
          <w:sz w:val="28"/>
          <w:szCs w:val="28"/>
        </w:rPr>
        <w:t xml:space="preserve"> District, South Lampung Regency </w:t>
      </w:r>
    </w:p>
    <w:p w14:paraId="5CCED010" w14:textId="77777777" w:rsidR="005C2E0C" w:rsidRDefault="005C2E0C" w:rsidP="005C2E0C">
      <w:pPr>
        <w:spacing w:before="240"/>
        <w:jc w:val="center"/>
        <w:rPr>
          <w:rFonts w:ascii="Cambria" w:eastAsia="Cambria" w:hAnsi="Cambria" w:cs="Cambria"/>
          <w:b/>
          <w:spacing w:val="-3"/>
          <w:sz w:val="21"/>
          <w:szCs w:val="21"/>
        </w:rPr>
        <w:sectPr w:rsidR="005C2E0C" w:rsidSect="006654C5">
          <w:headerReference w:type="even" r:id="rId8"/>
          <w:headerReference w:type="default" r:id="rId9"/>
          <w:footerReference w:type="even" r:id="rId10"/>
          <w:footerReference w:type="default" r:id="rId11"/>
          <w:headerReference w:type="first" r:id="rId12"/>
          <w:footnotePr>
            <w:pos w:val="beneathText"/>
          </w:footnotePr>
          <w:type w:val="continuous"/>
          <w:pgSz w:w="11905" w:h="16837"/>
          <w:pgMar w:top="1418" w:right="1134" w:bottom="1134" w:left="1418" w:header="567" w:footer="720" w:gutter="0"/>
          <w:cols w:space="454"/>
          <w:titlePg/>
          <w:docGrid w:linePitch="360"/>
        </w:sectPr>
      </w:pPr>
    </w:p>
    <w:p w14:paraId="0510E2D6" w14:textId="77777777" w:rsidR="005C2E0C" w:rsidRDefault="005C2E0C" w:rsidP="00DC488A">
      <w:pPr>
        <w:spacing w:before="80"/>
        <w:jc w:val="center"/>
        <w:rPr>
          <w:rFonts w:ascii="Cambria" w:eastAsia="Cambria" w:hAnsi="Cambria" w:cs="Cambria"/>
          <w:b/>
          <w:spacing w:val="-3"/>
          <w:sz w:val="21"/>
          <w:szCs w:val="21"/>
        </w:rPr>
        <w:sectPr w:rsidR="005C2E0C" w:rsidSect="006654C5">
          <w:footnotePr>
            <w:pos w:val="beneathText"/>
          </w:footnotePr>
          <w:type w:val="continuous"/>
          <w:pgSz w:w="11905" w:h="16837"/>
          <w:pgMar w:top="1418" w:right="1134" w:bottom="1134" w:left="1418" w:header="567" w:footer="720" w:gutter="0"/>
          <w:cols w:space="454"/>
          <w:titlePg/>
          <w:docGrid w:linePitch="360"/>
        </w:sectPr>
      </w:pPr>
    </w:p>
    <w:tbl>
      <w:tblPr>
        <w:tblW w:w="9356" w:type="dxa"/>
        <w:tblLayout w:type="fixed"/>
        <w:tblCellMar>
          <w:left w:w="0" w:type="dxa"/>
          <w:right w:w="0" w:type="dxa"/>
        </w:tblCellMar>
        <w:tblLook w:val="01E0" w:firstRow="1" w:lastRow="1" w:firstColumn="1" w:lastColumn="1" w:noHBand="0" w:noVBand="0"/>
      </w:tblPr>
      <w:tblGrid>
        <w:gridCol w:w="3118"/>
        <w:gridCol w:w="3119"/>
        <w:gridCol w:w="3119"/>
      </w:tblGrid>
      <w:tr w:rsidR="00DC488A" w14:paraId="3E402A37" w14:textId="77777777" w:rsidTr="005C2E0C">
        <w:trPr>
          <w:trHeight w:hRule="exact" w:val="340"/>
        </w:trPr>
        <w:tc>
          <w:tcPr>
            <w:tcW w:w="3118" w:type="dxa"/>
          </w:tcPr>
          <w:p w14:paraId="476CB077" w14:textId="1A8030D8" w:rsidR="00DC488A" w:rsidRPr="003659E7" w:rsidRDefault="003659E7" w:rsidP="00DC488A">
            <w:pPr>
              <w:spacing w:before="80"/>
              <w:jc w:val="center"/>
              <w:rPr>
                <w:rFonts w:ascii="Cambria" w:eastAsia="Cambria" w:hAnsi="Cambria" w:cs="Cambria"/>
                <w:sz w:val="21"/>
                <w:szCs w:val="21"/>
              </w:rPr>
            </w:pPr>
            <w:r w:rsidRPr="003659E7">
              <w:rPr>
                <w:rFonts w:ascii="Cambria" w:hAnsi="Cambria"/>
                <w:b/>
                <w:bCs/>
                <w:i/>
                <w:sz w:val="21"/>
                <w:szCs w:val="21"/>
              </w:rPr>
              <w:t>Luluk Muthoharoh</w:t>
            </w:r>
            <w:r w:rsidRPr="003659E7">
              <w:rPr>
                <w:rStyle w:val="FootnoteReference"/>
                <w:rFonts w:ascii="Cambria" w:hAnsi="Cambria"/>
                <w:b/>
                <w:sz w:val="22"/>
                <w:szCs w:val="22"/>
              </w:rPr>
              <w:t xml:space="preserve"> </w:t>
            </w:r>
            <w:r w:rsidR="005C2E0C" w:rsidRPr="003659E7">
              <w:rPr>
                <w:rStyle w:val="FootnoteReference"/>
                <w:rFonts w:ascii="Cambria" w:hAnsi="Cambria"/>
                <w:b/>
                <w:sz w:val="22"/>
                <w:szCs w:val="22"/>
              </w:rPr>
              <w:footnoteReference w:id="1"/>
            </w:r>
          </w:p>
        </w:tc>
        <w:tc>
          <w:tcPr>
            <w:tcW w:w="3119" w:type="dxa"/>
          </w:tcPr>
          <w:p w14:paraId="2FBAA630" w14:textId="009D62F8" w:rsidR="00DC488A" w:rsidRDefault="003659E7" w:rsidP="00DC488A">
            <w:pPr>
              <w:spacing w:before="80"/>
              <w:jc w:val="center"/>
              <w:rPr>
                <w:rFonts w:ascii="Cambria" w:eastAsia="Cambria" w:hAnsi="Cambria" w:cs="Cambria"/>
                <w:sz w:val="21"/>
                <w:szCs w:val="21"/>
              </w:rPr>
            </w:pPr>
            <w:r>
              <w:rPr>
                <w:rFonts w:ascii="Cambria" w:eastAsia="Cambria" w:hAnsi="Cambria" w:cs="Cambria"/>
                <w:b/>
                <w:spacing w:val="-3"/>
                <w:sz w:val="21"/>
                <w:szCs w:val="21"/>
              </w:rPr>
              <w:t xml:space="preserve">Mika </w:t>
            </w:r>
            <w:proofErr w:type="spellStart"/>
            <w:r>
              <w:rPr>
                <w:rFonts w:ascii="Cambria" w:eastAsia="Cambria" w:hAnsi="Cambria" w:cs="Cambria"/>
                <w:b/>
                <w:spacing w:val="-3"/>
                <w:sz w:val="21"/>
                <w:szCs w:val="21"/>
              </w:rPr>
              <w:t>Alvionita</w:t>
            </w:r>
            <w:proofErr w:type="spellEnd"/>
            <w:r>
              <w:rPr>
                <w:rFonts w:ascii="Cambria" w:eastAsia="Cambria" w:hAnsi="Cambria" w:cs="Cambria"/>
                <w:b/>
                <w:spacing w:val="-3"/>
                <w:sz w:val="21"/>
                <w:szCs w:val="21"/>
              </w:rPr>
              <w:t xml:space="preserve"> S</w:t>
            </w:r>
          </w:p>
        </w:tc>
        <w:tc>
          <w:tcPr>
            <w:tcW w:w="3119" w:type="dxa"/>
          </w:tcPr>
          <w:p w14:paraId="26865AED" w14:textId="3229C0FE" w:rsidR="00DC488A" w:rsidRDefault="003659E7" w:rsidP="00DC488A">
            <w:pPr>
              <w:spacing w:before="80"/>
              <w:jc w:val="center"/>
              <w:rPr>
                <w:rFonts w:ascii="Cambria" w:eastAsia="Cambria" w:hAnsi="Cambria" w:cs="Cambria"/>
                <w:sz w:val="14"/>
                <w:szCs w:val="14"/>
              </w:rPr>
            </w:pPr>
            <w:r>
              <w:rPr>
                <w:rFonts w:ascii="Cambria" w:eastAsia="Cambria" w:hAnsi="Cambria" w:cs="Cambria"/>
                <w:b/>
                <w:spacing w:val="1"/>
                <w:sz w:val="21"/>
                <w:szCs w:val="21"/>
              </w:rPr>
              <w:t xml:space="preserve">Christyan Tamaro </w:t>
            </w:r>
            <w:proofErr w:type="spellStart"/>
            <w:r>
              <w:rPr>
                <w:rFonts w:ascii="Cambria" w:eastAsia="Cambria" w:hAnsi="Cambria" w:cs="Cambria"/>
                <w:b/>
                <w:spacing w:val="1"/>
                <w:sz w:val="21"/>
                <w:szCs w:val="21"/>
              </w:rPr>
              <w:t>Nadeak</w:t>
            </w:r>
            <w:proofErr w:type="spellEnd"/>
          </w:p>
        </w:tc>
      </w:tr>
      <w:tr w:rsidR="00DC488A" w14:paraId="6E5B4589" w14:textId="77777777" w:rsidTr="005C2E0C">
        <w:trPr>
          <w:trHeight w:hRule="exact" w:val="460"/>
        </w:trPr>
        <w:tc>
          <w:tcPr>
            <w:tcW w:w="3118" w:type="dxa"/>
          </w:tcPr>
          <w:p w14:paraId="1ABC21BB" w14:textId="3A681275" w:rsidR="00DC488A" w:rsidRPr="003659E7" w:rsidRDefault="003659E7" w:rsidP="00DC488A">
            <w:pPr>
              <w:spacing w:before="8" w:line="245" w:lineRule="auto"/>
              <w:jc w:val="center"/>
              <w:rPr>
                <w:rFonts w:ascii="Cambria" w:eastAsia="Cambria" w:hAnsi="Cambria" w:cs="Cambria"/>
                <w:spacing w:val="2"/>
                <w:sz w:val="15"/>
                <w:szCs w:val="15"/>
              </w:rPr>
            </w:pPr>
            <w:r>
              <w:rPr>
                <w:rFonts w:ascii="Cambria" w:eastAsia="Cambria" w:hAnsi="Cambria" w:cs="Cambria"/>
                <w:spacing w:val="-5"/>
                <w:sz w:val="15"/>
                <w:szCs w:val="15"/>
              </w:rPr>
              <w:t>Sumatera Institute of Technology</w:t>
            </w:r>
            <w:r w:rsidR="00DC488A" w:rsidRPr="003659E7">
              <w:rPr>
                <w:rFonts w:ascii="Cambria" w:eastAsia="Cambria" w:hAnsi="Cambria" w:cs="Cambria"/>
                <w:spacing w:val="2"/>
                <w:sz w:val="15"/>
                <w:szCs w:val="15"/>
              </w:rPr>
              <w:t xml:space="preserve"> </w:t>
            </w:r>
          </w:p>
          <w:p w14:paraId="3EA05673" w14:textId="7C5D4F2A" w:rsidR="00DC488A" w:rsidRPr="003659E7" w:rsidRDefault="003659E7" w:rsidP="00DC488A">
            <w:pPr>
              <w:spacing w:before="8" w:line="245" w:lineRule="auto"/>
              <w:jc w:val="center"/>
              <w:rPr>
                <w:rFonts w:ascii="Cambria" w:eastAsia="Cambria" w:hAnsi="Cambria" w:cs="Cambria"/>
                <w:sz w:val="15"/>
                <w:szCs w:val="15"/>
              </w:rPr>
            </w:pPr>
            <w:r>
              <w:rPr>
                <w:rFonts w:ascii="Cambria" w:eastAsia="Cambria" w:hAnsi="Cambria" w:cs="Cambria"/>
                <w:spacing w:val="2"/>
                <w:sz w:val="15"/>
                <w:szCs w:val="15"/>
              </w:rPr>
              <w:t>INDONESIA</w:t>
            </w:r>
          </w:p>
        </w:tc>
        <w:tc>
          <w:tcPr>
            <w:tcW w:w="3119" w:type="dxa"/>
          </w:tcPr>
          <w:p w14:paraId="2D16FF96" w14:textId="77777777" w:rsidR="003659E7" w:rsidRPr="003659E7" w:rsidRDefault="003659E7" w:rsidP="003659E7">
            <w:pPr>
              <w:spacing w:before="8" w:line="245" w:lineRule="auto"/>
              <w:jc w:val="center"/>
              <w:rPr>
                <w:rFonts w:ascii="Cambria" w:eastAsia="Cambria" w:hAnsi="Cambria" w:cs="Cambria"/>
                <w:spacing w:val="2"/>
                <w:sz w:val="15"/>
                <w:szCs w:val="15"/>
              </w:rPr>
            </w:pPr>
            <w:r>
              <w:rPr>
                <w:rFonts w:ascii="Cambria" w:eastAsia="Cambria" w:hAnsi="Cambria" w:cs="Cambria"/>
                <w:spacing w:val="-5"/>
                <w:sz w:val="15"/>
                <w:szCs w:val="15"/>
              </w:rPr>
              <w:t>Sumatera Institute of Technology</w:t>
            </w:r>
            <w:r w:rsidRPr="003659E7">
              <w:rPr>
                <w:rFonts w:ascii="Cambria" w:eastAsia="Cambria" w:hAnsi="Cambria" w:cs="Cambria"/>
                <w:spacing w:val="2"/>
                <w:sz w:val="15"/>
                <w:szCs w:val="15"/>
              </w:rPr>
              <w:t xml:space="preserve"> </w:t>
            </w:r>
          </w:p>
          <w:p w14:paraId="486C438A" w14:textId="6657EA5E" w:rsidR="003659E7" w:rsidRDefault="003659E7" w:rsidP="003659E7">
            <w:pPr>
              <w:spacing w:before="8" w:line="245" w:lineRule="auto"/>
              <w:jc w:val="center"/>
              <w:rPr>
                <w:rFonts w:ascii="Cambria" w:eastAsia="Cambria" w:hAnsi="Cambria" w:cs="Cambria"/>
                <w:sz w:val="15"/>
                <w:szCs w:val="15"/>
              </w:rPr>
            </w:pPr>
            <w:r>
              <w:rPr>
                <w:rFonts w:ascii="Cambria" w:eastAsia="Cambria" w:hAnsi="Cambria" w:cs="Cambria"/>
                <w:spacing w:val="2"/>
                <w:sz w:val="15"/>
                <w:szCs w:val="15"/>
              </w:rPr>
              <w:t>INDONESIA</w:t>
            </w:r>
          </w:p>
          <w:p w14:paraId="282144C8" w14:textId="73C0D16A" w:rsidR="00DC488A" w:rsidRDefault="00DC488A" w:rsidP="00DC488A">
            <w:pPr>
              <w:spacing w:before="8" w:line="245" w:lineRule="auto"/>
              <w:jc w:val="center"/>
              <w:rPr>
                <w:rFonts w:ascii="Cambria" w:eastAsia="Cambria" w:hAnsi="Cambria" w:cs="Cambria"/>
                <w:sz w:val="15"/>
                <w:szCs w:val="15"/>
              </w:rPr>
            </w:pPr>
          </w:p>
        </w:tc>
        <w:tc>
          <w:tcPr>
            <w:tcW w:w="3119" w:type="dxa"/>
          </w:tcPr>
          <w:p w14:paraId="4E54F087" w14:textId="77777777" w:rsidR="003659E7" w:rsidRPr="003659E7" w:rsidRDefault="003659E7" w:rsidP="003659E7">
            <w:pPr>
              <w:spacing w:before="8" w:line="245" w:lineRule="auto"/>
              <w:jc w:val="center"/>
              <w:rPr>
                <w:rFonts w:ascii="Cambria" w:eastAsia="Cambria" w:hAnsi="Cambria" w:cs="Cambria"/>
                <w:spacing w:val="2"/>
                <w:sz w:val="15"/>
                <w:szCs w:val="15"/>
              </w:rPr>
            </w:pPr>
            <w:r>
              <w:rPr>
                <w:rFonts w:ascii="Cambria" w:eastAsia="Cambria" w:hAnsi="Cambria" w:cs="Cambria"/>
                <w:spacing w:val="-5"/>
                <w:sz w:val="15"/>
                <w:szCs w:val="15"/>
              </w:rPr>
              <w:t>Sumatera Institute of Technology</w:t>
            </w:r>
            <w:r w:rsidRPr="003659E7">
              <w:rPr>
                <w:rFonts w:ascii="Cambria" w:eastAsia="Cambria" w:hAnsi="Cambria" w:cs="Cambria"/>
                <w:spacing w:val="2"/>
                <w:sz w:val="15"/>
                <w:szCs w:val="15"/>
              </w:rPr>
              <w:t xml:space="preserve"> </w:t>
            </w:r>
          </w:p>
          <w:p w14:paraId="1F587FAE" w14:textId="2B9C452F" w:rsidR="00DC488A" w:rsidRDefault="003659E7" w:rsidP="003659E7">
            <w:pPr>
              <w:spacing w:before="8" w:line="245" w:lineRule="auto"/>
              <w:jc w:val="center"/>
              <w:rPr>
                <w:rFonts w:ascii="Cambria" w:eastAsia="Cambria" w:hAnsi="Cambria" w:cs="Cambria"/>
                <w:sz w:val="15"/>
                <w:szCs w:val="15"/>
              </w:rPr>
            </w:pPr>
            <w:r>
              <w:rPr>
                <w:rFonts w:ascii="Cambria" w:eastAsia="Cambria" w:hAnsi="Cambria" w:cs="Cambria"/>
                <w:spacing w:val="2"/>
                <w:sz w:val="15"/>
                <w:szCs w:val="15"/>
              </w:rPr>
              <w:t>INDONESIA</w:t>
            </w:r>
          </w:p>
        </w:tc>
      </w:tr>
    </w:tbl>
    <w:p w14:paraId="6069D4BE" w14:textId="5CABB172" w:rsidR="00A01DAD" w:rsidRDefault="00A01DAD" w:rsidP="00755763">
      <w:pPr>
        <w:jc w:val="center"/>
        <w:rPr>
          <w:rFonts w:ascii="Cambria" w:hAnsi="Cambria"/>
        </w:rPr>
      </w:pPr>
    </w:p>
    <w:tbl>
      <w:tblPr>
        <w:tblW w:w="6237" w:type="dxa"/>
        <w:jc w:val="center"/>
        <w:tblLayout w:type="fixed"/>
        <w:tblCellMar>
          <w:left w:w="0" w:type="dxa"/>
          <w:right w:w="0" w:type="dxa"/>
        </w:tblCellMar>
        <w:tblLook w:val="01E0" w:firstRow="1" w:lastRow="1" w:firstColumn="1" w:lastColumn="1" w:noHBand="0" w:noVBand="0"/>
      </w:tblPr>
      <w:tblGrid>
        <w:gridCol w:w="3118"/>
        <w:gridCol w:w="3119"/>
      </w:tblGrid>
      <w:tr w:rsidR="003659E7" w14:paraId="777443CF" w14:textId="77777777" w:rsidTr="003659E7">
        <w:trPr>
          <w:trHeight w:hRule="exact" w:val="340"/>
          <w:jc w:val="center"/>
        </w:trPr>
        <w:tc>
          <w:tcPr>
            <w:tcW w:w="3118" w:type="dxa"/>
          </w:tcPr>
          <w:p w14:paraId="48DE8962" w14:textId="7FBE0D8F" w:rsidR="003659E7" w:rsidRPr="003659E7" w:rsidRDefault="003659E7" w:rsidP="005117C5">
            <w:pPr>
              <w:spacing w:before="80"/>
              <w:ind w:hanging="2"/>
              <w:jc w:val="center"/>
              <w:rPr>
                <w:rFonts w:ascii="Cambria" w:eastAsia="Cambria" w:hAnsi="Cambria" w:cs="Cambria"/>
                <w:b/>
                <w:bCs/>
                <w:sz w:val="21"/>
                <w:szCs w:val="21"/>
              </w:rPr>
            </w:pPr>
            <w:r w:rsidRPr="003659E7">
              <w:rPr>
                <w:rFonts w:ascii="Cambria" w:eastAsia="Cambria" w:hAnsi="Cambria" w:cs="Cambria"/>
                <w:b/>
                <w:bCs/>
                <w:sz w:val="21"/>
                <w:szCs w:val="21"/>
              </w:rPr>
              <w:t>Tirta Setiawan</w:t>
            </w:r>
          </w:p>
        </w:tc>
        <w:tc>
          <w:tcPr>
            <w:tcW w:w="3119" w:type="dxa"/>
          </w:tcPr>
          <w:p w14:paraId="1C49497F" w14:textId="135DDD6F" w:rsidR="003659E7" w:rsidRDefault="003659E7" w:rsidP="005117C5">
            <w:pPr>
              <w:spacing w:before="80"/>
              <w:ind w:hanging="2"/>
              <w:jc w:val="center"/>
              <w:rPr>
                <w:rFonts w:ascii="Cambria" w:eastAsia="Cambria" w:hAnsi="Cambria" w:cs="Cambria"/>
                <w:sz w:val="21"/>
                <w:szCs w:val="21"/>
              </w:rPr>
            </w:pPr>
            <w:r>
              <w:rPr>
                <w:rFonts w:ascii="Cambria" w:eastAsia="Cambria" w:hAnsi="Cambria" w:cs="Cambria"/>
                <w:b/>
                <w:spacing w:val="-3"/>
                <w:sz w:val="21"/>
                <w:szCs w:val="21"/>
              </w:rPr>
              <w:t>Febri Dwi Irawati</w:t>
            </w:r>
          </w:p>
        </w:tc>
      </w:tr>
      <w:tr w:rsidR="003659E7" w14:paraId="3339884A" w14:textId="77777777" w:rsidTr="003659E7">
        <w:trPr>
          <w:trHeight w:hRule="exact" w:val="460"/>
          <w:jc w:val="center"/>
        </w:trPr>
        <w:tc>
          <w:tcPr>
            <w:tcW w:w="3118" w:type="dxa"/>
          </w:tcPr>
          <w:p w14:paraId="54D2BDDB" w14:textId="77777777" w:rsidR="003659E7" w:rsidRPr="003659E7" w:rsidRDefault="003659E7" w:rsidP="003659E7">
            <w:pPr>
              <w:spacing w:before="8" w:line="245" w:lineRule="auto"/>
              <w:jc w:val="center"/>
              <w:rPr>
                <w:rFonts w:ascii="Cambria" w:eastAsia="Cambria" w:hAnsi="Cambria" w:cs="Cambria"/>
                <w:spacing w:val="2"/>
                <w:sz w:val="15"/>
                <w:szCs w:val="15"/>
              </w:rPr>
            </w:pPr>
            <w:r>
              <w:rPr>
                <w:rFonts w:ascii="Cambria" w:eastAsia="Cambria" w:hAnsi="Cambria" w:cs="Cambria"/>
                <w:spacing w:val="-5"/>
                <w:sz w:val="15"/>
                <w:szCs w:val="15"/>
              </w:rPr>
              <w:t>Sumatera Institute of Technology</w:t>
            </w:r>
            <w:r w:rsidRPr="003659E7">
              <w:rPr>
                <w:rFonts w:ascii="Cambria" w:eastAsia="Cambria" w:hAnsi="Cambria" w:cs="Cambria"/>
                <w:spacing w:val="2"/>
                <w:sz w:val="15"/>
                <w:szCs w:val="15"/>
              </w:rPr>
              <w:t xml:space="preserve"> </w:t>
            </w:r>
          </w:p>
          <w:p w14:paraId="1FE549C0" w14:textId="33CA6316" w:rsidR="003659E7" w:rsidRPr="003659E7" w:rsidRDefault="003659E7" w:rsidP="003659E7">
            <w:pPr>
              <w:spacing w:before="8" w:line="245" w:lineRule="auto"/>
              <w:ind w:hanging="2"/>
              <w:jc w:val="center"/>
              <w:rPr>
                <w:rFonts w:ascii="Cambria" w:eastAsia="Cambria" w:hAnsi="Cambria" w:cs="Cambria"/>
                <w:sz w:val="15"/>
                <w:szCs w:val="15"/>
              </w:rPr>
            </w:pPr>
            <w:r>
              <w:rPr>
                <w:rFonts w:ascii="Cambria" w:eastAsia="Cambria" w:hAnsi="Cambria" w:cs="Cambria"/>
                <w:spacing w:val="2"/>
                <w:sz w:val="15"/>
                <w:szCs w:val="15"/>
              </w:rPr>
              <w:t>INDONESIA</w:t>
            </w:r>
          </w:p>
        </w:tc>
        <w:tc>
          <w:tcPr>
            <w:tcW w:w="3119" w:type="dxa"/>
          </w:tcPr>
          <w:p w14:paraId="7A1923E1" w14:textId="77777777" w:rsidR="003659E7" w:rsidRPr="003659E7" w:rsidRDefault="003659E7" w:rsidP="003659E7">
            <w:pPr>
              <w:spacing w:before="8" w:line="245" w:lineRule="auto"/>
              <w:jc w:val="center"/>
              <w:rPr>
                <w:rFonts w:ascii="Cambria" w:eastAsia="Cambria" w:hAnsi="Cambria" w:cs="Cambria"/>
                <w:spacing w:val="2"/>
                <w:sz w:val="15"/>
                <w:szCs w:val="15"/>
              </w:rPr>
            </w:pPr>
            <w:r>
              <w:rPr>
                <w:rFonts w:ascii="Cambria" w:eastAsia="Cambria" w:hAnsi="Cambria" w:cs="Cambria"/>
                <w:spacing w:val="-5"/>
                <w:sz w:val="15"/>
                <w:szCs w:val="15"/>
              </w:rPr>
              <w:t>Sumatera Institute of Technology</w:t>
            </w:r>
            <w:r w:rsidRPr="003659E7">
              <w:rPr>
                <w:rFonts w:ascii="Cambria" w:eastAsia="Cambria" w:hAnsi="Cambria" w:cs="Cambria"/>
                <w:spacing w:val="2"/>
                <w:sz w:val="15"/>
                <w:szCs w:val="15"/>
              </w:rPr>
              <w:t xml:space="preserve"> </w:t>
            </w:r>
          </w:p>
          <w:p w14:paraId="6C9FCADE" w14:textId="318264D4" w:rsidR="003659E7" w:rsidRDefault="003659E7" w:rsidP="003659E7">
            <w:pPr>
              <w:spacing w:before="8" w:line="245" w:lineRule="auto"/>
              <w:ind w:hanging="2"/>
              <w:jc w:val="center"/>
              <w:rPr>
                <w:rFonts w:ascii="Cambria" w:eastAsia="Cambria" w:hAnsi="Cambria" w:cs="Cambria"/>
                <w:sz w:val="15"/>
                <w:szCs w:val="15"/>
              </w:rPr>
            </w:pPr>
            <w:r>
              <w:rPr>
                <w:rFonts w:ascii="Cambria" w:eastAsia="Cambria" w:hAnsi="Cambria" w:cs="Cambria"/>
                <w:spacing w:val="2"/>
                <w:sz w:val="15"/>
                <w:szCs w:val="15"/>
              </w:rPr>
              <w:t>INDONESIA</w:t>
            </w:r>
          </w:p>
        </w:tc>
      </w:tr>
    </w:tbl>
    <w:p w14:paraId="10C096FA" w14:textId="77777777" w:rsidR="005A61E1" w:rsidRDefault="005A61E1" w:rsidP="00755763">
      <w:pPr>
        <w:jc w:val="center"/>
        <w:rPr>
          <w:rFonts w:ascii="Cambria" w:hAnsi="Cambria"/>
        </w:rPr>
      </w:pPr>
    </w:p>
    <w:p w14:paraId="206E772C" w14:textId="77777777" w:rsidR="003659E7" w:rsidRPr="00B66BA4" w:rsidRDefault="003659E7" w:rsidP="00755763">
      <w:pPr>
        <w:jc w:val="center"/>
        <w:rPr>
          <w:rFonts w:ascii="Cambria" w:hAnsi="Cambria"/>
        </w:rPr>
      </w:pPr>
    </w:p>
    <w:tbl>
      <w:tblPr>
        <w:tblStyle w:val="TableGrid"/>
        <w:tblW w:w="9356" w:type="dxa"/>
        <w:tblInd w:w="108" w:type="dxa"/>
        <w:tblLayout w:type="fixed"/>
        <w:tblLook w:val="04A0" w:firstRow="1" w:lastRow="0" w:firstColumn="1" w:lastColumn="0" w:noHBand="0" w:noVBand="1"/>
      </w:tblPr>
      <w:tblGrid>
        <w:gridCol w:w="2592"/>
        <w:gridCol w:w="385"/>
        <w:gridCol w:w="6379"/>
      </w:tblGrid>
      <w:tr w:rsidR="00A01DAD" w:rsidRPr="005A61E1" w14:paraId="3730A22B" w14:textId="77777777" w:rsidTr="00164EF0">
        <w:tc>
          <w:tcPr>
            <w:tcW w:w="2592" w:type="dxa"/>
            <w:tcBorders>
              <w:top w:val="single" w:sz="4" w:space="0" w:color="auto"/>
              <w:left w:val="nil"/>
              <w:bottom w:val="single" w:sz="4" w:space="0" w:color="auto"/>
              <w:right w:val="nil"/>
            </w:tcBorders>
          </w:tcPr>
          <w:p w14:paraId="6F6CF844" w14:textId="1F814C69" w:rsidR="00A01DAD" w:rsidRPr="005A61E1" w:rsidRDefault="00A01DAD" w:rsidP="00755763">
            <w:pPr>
              <w:jc w:val="both"/>
              <w:rPr>
                <w:rFonts w:ascii="Cambria" w:hAnsi="Cambria"/>
                <w:b/>
                <w:sz w:val="18"/>
                <w:szCs w:val="18"/>
              </w:rPr>
            </w:pPr>
            <w:r w:rsidRPr="005A61E1">
              <w:rPr>
                <w:rFonts w:ascii="Cambria" w:hAnsi="Cambria"/>
                <w:b/>
                <w:sz w:val="18"/>
                <w:szCs w:val="18"/>
              </w:rPr>
              <w:t xml:space="preserve">Article Info </w:t>
            </w:r>
          </w:p>
        </w:tc>
        <w:tc>
          <w:tcPr>
            <w:tcW w:w="385" w:type="dxa"/>
            <w:tcBorders>
              <w:top w:val="single" w:sz="4" w:space="0" w:color="auto"/>
              <w:left w:val="nil"/>
              <w:bottom w:val="nil"/>
              <w:right w:val="nil"/>
            </w:tcBorders>
          </w:tcPr>
          <w:p w14:paraId="427D4562" w14:textId="77777777" w:rsidR="00A01DAD" w:rsidRPr="005A61E1" w:rsidRDefault="00A01DAD" w:rsidP="00755763">
            <w:pPr>
              <w:jc w:val="center"/>
              <w:rPr>
                <w:rFonts w:ascii="Cambria" w:hAnsi="Cambria"/>
                <w:sz w:val="18"/>
                <w:szCs w:val="18"/>
              </w:rPr>
            </w:pPr>
          </w:p>
        </w:tc>
        <w:tc>
          <w:tcPr>
            <w:tcW w:w="6379" w:type="dxa"/>
            <w:tcBorders>
              <w:top w:val="single" w:sz="4" w:space="0" w:color="auto"/>
              <w:left w:val="nil"/>
              <w:bottom w:val="single" w:sz="4" w:space="0" w:color="auto"/>
              <w:right w:val="nil"/>
            </w:tcBorders>
          </w:tcPr>
          <w:p w14:paraId="5ADBA408" w14:textId="4156B9EB" w:rsidR="00A01DAD" w:rsidRPr="005A61E1" w:rsidRDefault="008406D3" w:rsidP="00755763">
            <w:pPr>
              <w:rPr>
                <w:rFonts w:ascii="Cambria" w:hAnsi="Cambria"/>
                <w:color w:val="000000"/>
                <w:sz w:val="18"/>
                <w:szCs w:val="18"/>
              </w:rPr>
            </w:pPr>
            <w:r w:rsidRPr="005A61E1">
              <w:rPr>
                <w:rFonts w:ascii="Cambria" w:hAnsi="Cambria"/>
                <w:b/>
                <w:bCs/>
                <w:iCs/>
                <w:sz w:val="18"/>
                <w:szCs w:val="18"/>
              </w:rPr>
              <w:t xml:space="preserve">Abstract </w:t>
            </w:r>
          </w:p>
        </w:tc>
      </w:tr>
      <w:tr w:rsidR="00A5426A" w:rsidRPr="005A61E1" w14:paraId="7D8D12C7" w14:textId="77777777" w:rsidTr="00754671">
        <w:trPr>
          <w:trHeight w:val="1268"/>
        </w:trPr>
        <w:tc>
          <w:tcPr>
            <w:tcW w:w="2592" w:type="dxa"/>
            <w:tcBorders>
              <w:top w:val="single" w:sz="4" w:space="0" w:color="auto"/>
              <w:left w:val="nil"/>
              <w:bottom w:val="single" w:sz="4" w:space="0" w:color="auto"/>
              <w:right w:val="nil"/>
            </w:tcBorders>
          </w:tcPr>
          <w:p w14:paraId="24528754" w14:textId="77777777" w:rsidR="00A5426A" w:rsidRPr="005A61E1" w:rsidRDefault="00A5426A" w:rsidP="008406D3">
            <w:pPr>
              <w:jc w:val="both"/>
              <w:rPr>
                <w:rFonts w:ascii="Cambria" w:hAnsi="Cambria"/>
                <w:b/>
                <w:i/>
                <w:sz w:val="18"/>
                <w:szCs w:val="18"/>
              </w:rPr>
            </w:pPr>
          </w:p>
          <w:p w14:paraId="05B8D9D0" w14:textId="2E7F9E73" w:rsidR="00A5426A" w:rsidRPr="002F6BE9" w:rsidRDefault="00A5426A" w:rsidP="002F6BE9">
            <w:pPr>
              <w:spacing w:after="120"/>
              <w:jc w:val="both"/>
              <w:rPr>
                <w:rFonts w:ascii="Cambria" w:hAnsi="Cambria"/>
                <w:b/>
                <w:i/>
                <w:sz w:val="18"/>
                <w:szCs w:val="18"/>
              </w:rPr>
            </w:pPr>
            <w:r w:rsidRPr="005A61E1">
              <w:rPr>
                <w:rFonts w:ascii="Cambria" w:hAnsi="Cambria"/>
                <w:b/>
                <w:i/>
                <w:sz w:val="18"/>
                <w:szCs w:val="18"/>
              </w:rPr>
              <w:t>Article history:</w:t>
            </w:r>
          </w:p>
          <w:p w14:paraId="6A6AA1C2" w14:textId="66B69682" w:rsidR="00A5426A" w:rsidRPr="005A61E1" w:rsidRDefault="00A5426A" w:rsidP="00755763">
            <w:pPr>
              <w:jc w:val="both"/>
              <w:rPr>
                <w:rFonts w:ascii="Cambria" w:hAnsi="Cambria"/>
                <w:sz w:val="18"/>
                <w:szCs w:val="18"/>
              </w:rPr>
            </w:pPr>
            <w:r w:rsidRPr="005A61E1">
              <w:rPr>
                <w:rFonts w:ascii="Cambria" w:hAnsi="Cambria"/>
                <w:sz w:val="18"/>
                <w:szCs w:val="18"/>
              </w:rPr>
              <w:t>Received: Month XX, 20XX</w:t>
            </w:r>
          </w:p>
          <w:p w14:paraId="17CC8B30" w14:textId="6D5747DB" w:rsidR="00A5426A" w:rsidRPr="005A61E1" w:rsidRDefault="00A5426A" w:rsidP="00755763">
            <w:pPr>
              <w:jc w:val="both"/>
              <w:rPr>
                <w:rFonts w:ascii="Cambria" w:hAnsi="Cambria"/>
                <w:sz w:val="18"/>
                <w:szCs w:val="18"/>
              </w:rPr>
            </w:pPr>
            <w:r>
              <w:rPr>
                <w:rFonts w:ascii="Cambria" w:hAnsi="Cambria"/>
                <w:sz w:val="18"/>
                <w:szCs w:val="18"/>
              </w:rPr>
              <w:t>Revised</w:t>
            </w:r>
            <w:r w:rsidRPr="005A61E1">
              <w:rPr>
                <w:rFonts w:ascii="Cambria" w:hAnsi="Cambria"/>
                <w:sz w:val="18"/>
                <w:szCs w:val="18"/>
              </w:rPr>
              <w:t>: Month XX, 20XX</w:t>
            </w:r>
          </w:p>
          <w:p w14:paraId="1D045FA5" w14:textId="31B0D90C" w:rsidR="00A5426A" w:rsidRPr="005A61E1" w:rsidRDefault="00A5426A" w:rsidP="00755763">
            <w:pPr>
              <w:jc w:val="both"/>
              <w:rPr>
                <w:rFonts w:ascii="Cambria" w:hAnsi="Cambria"/>
                <w:sz w:val="18"/>
                <w:szCs w:val="18"/>
              </w:rPr>
            </w:pPr>
            <w:r>
              <w:rPr>
                <w:rFonts w:ascii="Cambria" w:hAnsi="Cambria"/>
                <w:sz w:val="18"/>
                <w:szCs w:val="18"/>
              </w:rPr>
              <w:t>Accepted</w:t>
            </w:r>
            <w:r w:rsidRPr="005A61E1">
              <w:rPr>
                <w:rFonts w:ascii="Cambria" w:hAnsi="Cambria"/>
                <w:sz w:val="18"/>
                <w:szCs w:val="18"/>
              </w:rPr>
              <w:t>: Month XX, 20XX</w:t>
            </w:r>
          </w:p>
          <w:p w14:paraId="4BD6010D" w14:textId="3998C6F4" w:rsidR="00A5426A" w:rsidRPr="005A61E1" w:rsidRDefault="00A5426A" w:rsidP="006654C5">
            <w:pPr>
              <w:jc w:val="both"/>
              <w:rPr>
                <w:rFonts w:ascii="Cambria" w:hAnsi="Cambria"/>
                <w:sz w:val="18"/>
                <w:szCs w:val="18"/>
              </w:rPr>
            </w:pPr>
            <w:r w:rsidRPr="005A61E1">
              <w:rPr>
                <w:rFonts w:ascii="Cambria" w:hAnsi="Cambria"/>
                <w:sz w:val="18"/>
                <w:szCs w:val="18"/>
              </w:rPr>
              <w:t>(</w:t>
            </w:r>
            <w:r>
              <w:rPr>
                <w:rFonts w:ascii="Cambria" w:hAnsi="Cambria"/>
                <w:sz w:val="18"/>
                <w:szCs w:val="18"/>
              </w:rPr>
              <w:t>Cambria</w:t>
            </w:r>
            <w:r w:rsidRPr="005A61E1">
              <w:rPr>
                <w:rFonts w:ascii="Cambria" w:hAnsi="Cambria"/>
                <w:sz w:val="18"/>
                <w:szCs w:val="18"/>
              </w:rPr>
              <w:t xml:space="preserve"> </w:t>
            </w:r>
            <w:r>
              <w:rPr>
                <w:rFonts w:ascii="Cambria" w:hAnsi="Cambria"/>
                <w:sz w:val="18"/>
                <w:szCs w:val="18"/>
              </w:rPr>
              <w:t>9</w:t>
            </w:r>
            <w:r w:rsidRPr="005A61E1">
              <w:rPr>
                <w:rFonts w:ascii="Cambria" w:hAnsi="Cambria"/>
                <w:sz w:val="18"/>
                <w:szCs w:val="18"/>
              </w:rPr>
              <w:t>)</w:t>
            </w:r>
          </w:p>
        </w:tc>
        <w:tc>
          <w:tcPr>
            <w:tcW w:w="385" w:type="dxa"/>
            <w:vMerge w:val="restart"/>
            <w:tcBorders>
              <w:top w:val="nil"/>
              <w:left w:val="nil"/>
              <w:bottom w:val="nil"/>
              <w:right w:val="nil"/>
            </w:tcBorders>
          </w:tcPr>
          <w:p w14:paraId="6BF32DD5" w14:textId="77777777" w:rsidR="00A5426A" w:rsidRPr="005A61E1" w:rsidRDefault="00A5426A" w:rsidP="00755763">
            <w:pPr>
              <w:jc w:val="both"/>
              <w:rPr>
                <w:rFonts w:ascii="Cambria" w:hAnsi="Cambria"/>
                <w:sz w:val="18"/>
                <w:szCs w:val="18"/>
              </w:rPr>
            </w:pPr>
          </w:p>
        </w:tc>
        <w:tc>
          <w:tcPr>
            <w:tcW w:w="6379" w:type="dxa"/>
            <w:vMerge w:val="restart"/>
            <w:tcBorders>
              <w:top w:val="single" w:sz="4" w:space="0" w:color="auto"/>
              <w:left w:val="nil"/>
              <w:right w:val="nil"/>
            </w:tcBorders>
          </w:tcPr>
          <w:p w14:paraId="7280A398" w14:textId="77777777" w:rsidR="00A5426A" w:rsidRPr="005A61E1" w:rsidRDefault="00A5426A" w:rsidP="00755763">
            <w:pPr>
              <w:jc w:val="both"/>
              <w:rPr>
                <w:rFonts w:ascii="Cambria" w:hAnsi="Cambria"/>
                <w:color w:val="000000"/>
                <w:sz w:val="18"/>
                <w:szCs w:val="18"/>
                <w:lang w:val="fi-FI"/>
              </w:rPr>
            </w:pPr>
          </w:p>
          <w:p w14:paraId="6B32239C" w14:textId="33C06FF7" w:rsidR="00AD0E6A" w:rsidRPr="005A61E1" w:rsidRDefault="006D40C2" w:rsidP="006654C5">
            <w:pPr>
              <w:jc w:val="both"/>
              <w:rPr>
                <w:rFonts w:ascii="Cambria" w:hAnsi="Cambria"/>
                <w:color w:val="000000"/>
                <w:sz w:val="18"/>
                <w:szCs w:val="18"/>
                <w:lang w:val="fi-FI"/>
              </w:rPr>
            </w:pPr>
            <w:r w:rsidRPr="006D40C2">
              <w:rPr>
                <w:rFonts w:ascii="Cambria" w:hAnsi="Cambria"/>
                <w:sz w:val="18"/>
                <w:szCs w:val="18"/>
              </w:rPr>
              <w:t xml:space="preserve">Many data processing applications help to present and report data. One of the digital tools that is quite widely used is Google Data Studio. This Community Service activity aims to provide data visualization training to </w:t>
            </w:r>
            <w:proofErr w:type="spellStart"/>
            <w:r w:rsidRPr="006D40C2">
              <w:rPr>
                <w:rFonts w:ascii="Cambria" w:hAnsi="Cambria"/>
                <w:sz w:val="18"/>
                <w:szCs w:val="18"/>
              </w:rPr>
              <w:t>Triharjo</w:t>
            </w:r>
            <w:proofErr w:type="spellEnd"/>
            <w:r w:rsidRPr="006D40C2">
              <w:rPr>
                <w:rFonts w:ascii="Cambria" w:hAnsi="Cambria"/>
                <w:sz w:val="18"/>
                <w:szCs w:val="18"/>
              </w:rPr>
              <w:t xml:space="preserve"> Village, one of the villages that still does not use digitalization to access village data online. Natural Resources Data Visualization Training Using Google Data Studio in </w:t>
            </w:r>
            <w:proofErr w:type="spellStart"/>
            <w:r w:rsidRPr="006D40C2">
              <w:rPr>
                <w:rFonts w:ascii="Cambria" w:hAnsi="Cambria"/>
                <w:sz w:val="18"/>
                <w:szCs w:val="18"/>
              </w:rPr>
              <w:t>Triharjo</w:t>
            </w:r>
            <w:proofErr w:type="spellEnd"/>
            <w:r w:rsidRPr="006D40C2">
              <w:rPr>
                <w:rFonts w:ascii="Cambria" w:hAnsi="Cambria"/>
                <w:sz w:val="18"/>
                <w:szCs w:val="18"/>
              </w:rPr>
              <w:t xml:space="preserve"> Village, Merbau </w:t>
            </w:r>
            <w:proofErr w:type="spellStart"/>
            <w:r w:rsidRPr="006D40C2">
              <w:rPr>
                <w:rFonts w:ascii="Cambria" w:hAnsi="Cambria"/>
                <w:sz w:val="18"/>
                <w:szCs w:val="18"/>
              </w:rPr>
              <w:t>Mataram</w:t>
            </w:r>
            <w:proofErr w:type="spellEnd"/>
            <w:r w:rsidRPr="006D40C2">
              <w:rPr>
                <w:rFonts w:ascii="Cambria" w:hAnsi="Cambria"/>
                <w:sz w:val="18"/>
                <w:szCs w:val="18"/>
              </w:rPr>
              <w:t xml:space="preserve"> District, South Lampung Regency has been successfully implemented. This activity is very necessary to facilitate the monitoring of agricultural products from </w:t>
            </w:r>
            <w:proofErr w:type="spellStart"/>
            <w:r w:rsidRPr="006D40C2">
              <w:rPr>
                <w:rFonts w:ascii="Cambria" w:hAnsi="Cambria"/>
                <w:sz w:val="18"/>
                <w:szCs w:val="18"/>
              </w:rPr>
              <w:t>Triharjo</w:t>
            </w:r>
            <w:proofErr w:type="spellEnd"/>
            <w:r w:rsidRPr="006D40C2">
              <w:rPr>
                <w:rFonts w:ascii="Cambria" w:hAnsi="Cambria"/>
                <w:sz w:val="18"/>
                <w:szCs w:val="18"/>
              </w:rPr>
              <w:t xml:space="preserve"> Village on the dashboard via the village website. With this training, it is hoped that it can help manage natural resource data which will help village officials and village communities, teachers and students in providing information services related to data visualization.</w:t>
            </w:r>
          </w:p>
        </w:tc>
      </w:tr>
      <w:tr w:rsidR="00A5426A" w:rsidRPr="005A61E1" w14:paraId="05452568" w14:textId="77777777" w:rsidTr="00754671">
        <w:trPr>
          <w:trHeight w:val="2230"/>
        </w:trPr>
        <w:tc>
          <w:tcPr>
            <w:tcW w:w="2592" w:type="dxa"/>
            <w:tcBorders>
              <w:top w:val="single" w:sz="4" w:space="0" w:color="auto"/>
              <w:left w:val="nil"/>
              <w:bottom w:val="single" w:sz="4" w:space="0" w:color="auto"/>
              <w:right w:val="nil"/>
            </w:tcBorders>
          </w:tcPr>
          <w:p w14:paraId="3247976B" w14:textId="77777777" w:rsidR="00A5426A" w:rsidRPr="005A61E1" w:rsidRDefault="00A5426A" w:rsidP="008406D3">
            <w:pPr>
              <w:jc w:val="both"/>
              <w:rPr>
                <w:rFonts w:ascii="Cambria" w:hAnsi="Cambria"/>
                <w:b/>
                <w:i/>
                <w:sz w:val="18"/>
                <w:szCs w:val="18"/>
              </w:rPr>
            </w:pPr>
          </w:p>
          <w:p w14:paraId="2E95923D" w14:textId="77777777" w:rsidR="00492B2B" w:rsidRDefault="00A5426A" w:rsidP="00492B2B">
            <w:pPr>
              <w:spacing w:after="120"/>
              <w:jc w:val="both"/>
              <w:rPr>
                <w:rFonts w:ascii="Cambria" w:hAnsi="Cambria"/>
                <w:b/>
                <w:i/>
                <w:sz w:val="18"/>
                <w:szCs w:val="18"/>
              </w:rPr>
            </w:pPr>
            <w:r w:rsidRPr="005A61E1">
              <w:rPr>
                <w:rFonts w:ascii="Cambria" w:hAnsi="Cambria"/>
                <w:b/>
                <w:i/>
                <w:sz w:val="18"/>
                <w:szCs w:val="18"/>
              </w:rPr>
              <w:t>Keywords:</w:t>
            </w:r>
          </w:p>
          <w:p w14:paraId="1DF06B45" w14:textId="1FD79A78" w:rsidR="00492B2B" w:rsidRDefault="00492B2B" w:rsidP="00492B2B">
            <w:pPr>
              <w:jc w:val="both"/>
              <w:rPr>
                <w:rFonts w:ascii="Cambria" w:hAnsi="Cambria"/>
                <w:sz w:val="18"/>
                <w:szCs w:val="18"/>
              </w:rPr>
            </w:pPr>
            <w:r>
              <w:rPr>
                <w:rFonts w:ascii="Cambria" w:hAnsi="Cambria"/>
                <w:sz w:val="18"/>
                <w:szCs w:val="18"/>
              </w:rPr>
              <w:t>Dashboard</w:t>
            </w:r>
          </w:p>
          <w:p w14:paraId="77C62472" w14:textId="358DD9FC" w:rsidR="00492B2B" w:rsidRDefault="00492B2B" w:rsidP="00492B2B">
            <w:pPr>
              <w:jc w:val="both"/>
              <w:rPr>
                <w:rFonts w:ascii="Cambria" w:hAnsi="Cambria"/>
                <w:sz w:val="18"/>
                <w:szCs w:val="18"/>
              </w:rPr>
            </w:pPr>
            <w:r>
              <w:rPr>
                <w:rFonts w:ascii="Cambria" w:hAnsi="Cambria"/>
                <w:sz w:val="18"/>
                <w:szCs w:val="18"/>
              </w:rPr>
              <w:t>Google data studio</w:t>
            </w:r>
          </w:p>
          <w:p w14:paraId="5F7E2563" w14:textId="270B4E43" w:rsidR="00492B2B" w:rsidRDefault="00492B2B" w:rsidP="00492B2B">
            <w:pPr>
              <w:jc w:val="both"/>
              <w:rPr>
                <w:rFonts w:ascii="Cambria" w:hAnsi="Cambria"/>
                <w:sz w:val="18"/>
                <w:szCs w:val="18"/>
              </w:rPr>
            </w:pPr>
            <w:r>
              <w:rPr>
                <w:rFonts w:ascii="Cambria" w:hAnsi="Cambria"/>
                <w:sz w:val="18"/>
                <w:szCs w:val="18"/>
              </w:rPr>
              <w:t xml:space="preserve">Training </w:t>
            </w:r>
          </w:p>
          <w:p w14:paraId="737140D2" w14:textId="2D4DBA8C" w:rsidR="00A5426A" w:rsidRPr="00492B2B" w:rsidRDefault="00492B2B" w:rsidP="00492B2B">
            <w:pPr>
              <w:spacing w:after="120"/>
              <w:jc w:val="both"/>
              <w:rPr>
                <w:rFonts w:ascii="Cambria" w:hAnsi="Cambria"/>
                <w:i/>
                <w:sz w:val="18"/>
                <w:szCs w:val="18"/>
              </w:rPr>
            </w:pPr>
            <w:r w:rsidRPr="00492B2B">
              <w:rPr>
                <w:rFonts w:ascii="Cambria" w:hAnsi="Cambria"/>
                <w:sz w:val="18"/>
                <w:szCs w:val="18"/>
              </w:rPr>
              <w:t>Visualization</w:t>
            </w:r>
          </w:p>
        </w:tc>
        <w:tc>
          <w:tcPr>
            <w:tcW w:w="385" w:type="dxa"/>
            <w:vMerge/>
            <w:tcBorders>
              <w:top w:val="nil"/>
              <w:left w:val="nil"/>
              <w:bottom w:val="single" w:sz="4" w:space="0" w:color="auto"/>
              <w:right w:val="nil"/>
            </w:tcBorders>
          </w:tcPr>
          <w:p w14:paraId="5AD0B737" w14:textId="77777777" w:rsidR="00A5426A" w:rsidRPr="005A61E1" w:rsidRDefault="00A5426A" w:rsidP="00755763">
            <w:pPr>
              <w:jc w:val="both"/>
              <w:rPr>
                <w:rFonts w:ascii="Cambria" w:hAnsi="Cambria"/>
                <w:sz w:val="18"/>
                <w:szCs w:val="18"/>
              </w:rPr>
            </w:pPr>
          </w:p>
        </w:tc>
        <w:tc>
          <w:tcPr>
            <w:tcW w:w="6379" w:type="dxa"/>
            <w:vMerge/>
            <w:tcBorders>
              <w:left w:val="nil"/>
              <w:bottom w:val="single" w:sz="4" w:space="0" w:color="auto"/>
              <w:right w:val="nil"/>
            </w:tcBorders>
          </w:tcPr>
          <w:p w14:paraId="1411ADCC" w14:textId="77777777" w:rsidR="00A5426A" w:rsidRPr="005A61E1" w:rsidRDefault="00A5426A" w:rsidP="00755763">
            <w:pPr>
              <w:jc w:val="both"/>
              <w:rPr>
                <w:rFonts w:ascii="Cambria" w:hAnsi="Cambria"/>
                <w:iCs/>
                <w:color w:val="000000"/>
                <w:sz w:val="18"/>
                <w:szCs w:val="18"/>
              </w:rPr>
            </w:pPr>
          </w:p>
        </w:tc>
      </w:tr>
      <w:tr w:rsidR="00A01DAD" w:rsidRPr="005A61E1" w14:paraId="67F255E6" w14:textId="77777777" w:rsidTr="002F6BE9">
        <w:trPr>
          <w:trHeight w:val="73"/>
        </w:trPr>
        <w:tc>
          <w:tcPr>
            <w:tcW w:w="9356" w:type="dxa"/>
            <w:gridSpan w:val="3"/>
            <w:tcBorders>
              <w:top w:val="single" w:sz="4" w:space="0" w:color="auto"/>
              <w:left w:val="nil"/>
              <w:bottom w:val="single" w:sz="4" w:space="0" w:color="auto"/>
              <w:right w:val="nil"/>
            </w:tcBorders>
          </w:tcPr>
          <w:p w14:paraId="6F6A9C12" w14:textId="65EF2C0A" w:rsidR="00A01DAD" w:rsidRPr="002F6BE9" w:rsidRDefault="002F6BE9" w:rsidP="00913E00">
            <w:pPr>
              <w:jc w:val="both"/>
              <w:rPr>
                <w:rFonts w:ascii="Cambria" w:hAnsi="Cambria"/>
                <w:iCs/>
                <w:sz w:val="18"/>
                <w:szCs w:val="18"/>
              </w:rPr>
            </w:pPr>
            <w:r>
              <w:rPr>
                <w:rFonts w:ascii="Cambria" w:hAnsi="Cambria"/>
                <w:b/>
                <w:iCs/>
                <w:sz w:val="18"/>
                <w:szCs w:val="18"/>
              </w:rPr>
              <w:t xml:space="preserve">To cite this article: </w:t>
            </w:r>
            <w:r>
              <w:rPr>
                <w:rFonts w:ascii="Cambria" w:hAnsi="Cambria"/>
                <w:iCs/>
                <w:sz w:val="18"/>
                <w:szCs w:val="18"/>
              </w:rPr>
              <w:t xml:space="preserve">Author. (20XX). Title. </w:t>
            </w:r>
            <w:r w:rsidR="00663741">
              <w:rPr>
                <w:rFonts w:ascii="Cambria" w:hAnsi="Cambria"/>
                <w:i/>
                <w:iCs/>
                <w:sz w:val="18"/>
                <w:szCs w:val="18"/>
              </w:rPr>
              <w:t xml:space="preserve">Smart </w:t>
            </w:r>
            <w:proofErr w:type="gramStart"/>
            <w:r w:rsidR="00663741">
              <w:rPr>
                <w:rFonts w:ascii="Cambria" w:hAnsi="Cambria"/>
                <w:i/>
                <w:iCs/>
                <w:sz w:val="18"/>
                <w:szCs w:val="18"/>
              </w:rPr>
              <w:t>Society :</w:t>
            </w:r>
            <w:proofErr w:type="gramEnd"/>
            <w:r w:rsidR="00663741">
              <w:rPr>
                <w:rFonts w:ascii="Cambria" w:hAnsi="Cambria"/>
                <w:i/>
                <w:iCs/>
                <w:sz w:val="18"/>
                <w:szCs w:val="18"/>
              </w:rPr>
              <w:t xml:space="preserve"> Community Service and Empowerment Journal</w:t>
            </w:r>
            <w:r>
              <w:rPr>
                <w:rFonts w:ascii="Cambria" w:hAnsi="Cambria"/>
                <w:i/>
                <w:iCs/>
                <w:sz w:val="18"/>
                <w:szCs w:val="18"/>
              </w:rPr>
              <w:t>, X</w:t>
            </w:r>
            <w:r w:rsidRPr="002F6BE9">
              <w:rPr>
                <w:rFonts w:ascii="Cambria" w:hAnsi="Cambria"/>
                <w:iCs/>
                <w:sz w:val="18"/>
                <w:szCs w:val="18"/>
              </w:rPr>
              <w:t>(X), XX-XX</w:t>
            </w:r>
          </w:p>
        </w:tc>
      </w:tr>
    </w:tbl>
    <w:p w14:paraId="41C34312" w14:textId="31E890D7" w:rsidR="00A01DAD" w:rsidRPr="00913E00" w:rsidRDefault="00A01DAD" w:rsidP="00913E00">
      <w:pPr>
        <w:jc w:val="center"/>
        <w:rPr>
          <w:rFonts w:ascii="Cambria" w:hAnsi="Cambria"/>
          <w:sz w:val="18"/>
          <w:szCs w:val="22"/>
        </w:rPr>
      </w:pPr>
    </w:p>
    <w:p w14:paraId="082592C8" w14:textId="247CB84F" w:rsidR="00F42600" w:rsidRPr="00913E00" w:rsidRDefault="00F42600" w:rsidP="00913E00">
      <w:pPr>
        <w:rPr>
          <w:rFonts w:ascii="Cambria" w:hAnsi="Cambria"/>
          <w:color w:val="000000"/>
          <w:sz w:val="22"/>
          <w:szCs w:val="22"/>
          <w:lang w:val="fi-FI"/>
        </w:rPr>
      </w:pPr>
    </w:p>
    <w:p w14:paraId="458595D9" w14:textId="77777777" w:rsidR="00913E00" w:rsidRPr="00913E00" w:rsidRDefault="00913E00" w:rsidP="00913E00">
      <w:pPr>
        <w:rPr>
          <w:rFonts w:ascii="Cambria" w:hAnsi="Cambria"/>
          <w:color w:val="000000"/>
          <w:sz w:val="22"/>
          <w:szCs w:val="22"/>
          <w:lang w:val="fi-FI"/>
        </w:rPr>
      </w:pPr>
    </w:p>
    <w:p w14:paraId="3E8791A1" w14:textId="5210D3F6" w:rsidR="005A61E1" w:rsidRPr="00DC488A" w:rsidRDefault="005A61E1" w:rsidP="00DC488A">
      <w:pPr>
        <w:autoSpaceDE w:val="0"/>
        <w:spacing w:after="120"/>
        <w:jc w:val="center"/>
        <w:rPr>
          <w:rFonts w:ascii="Cambria" w:hAnsi="Cambria"/>
          <w:b/>
          <w:bCs/>
          <w:color w:val="000000"/>
          <w:sz w:val="22"/>
          <w:szCs w:val="22"/>
        </w:rPr>
      </w:pPr>
      <w:r w:rsidRPr="00DC488A">
        <w:rPr>
          <w:rFonts w:ascii="Cambria" w:hAnsi="Cambria"/>
          <w:b/>
          <w:bCs/>
          <w:color w:val="000000"/>
          <w:sz w:val="22"/>
          <w:szCs w:val="22"/>
        </w:rPr>
        <w:t>INTRODUCTION</w:t>
      </w:r>
    </w:p>
    <w:p w14:paraId="6290CFE7" w14:textId="01040F47" w:rsidR="006D40C2" w:rsidRPr="006D40C2" w:rsidRDefault="006D40C2" w:rsidP="008C633C">
      <w:pPr>
        <w:autoSpaceDE w:val="0"/>
        <w:ind w:firstLine="567"/>
        <w:jc w:val="both"/>
        <w:rPr>
          <w:rFonts w:ascii="Cambria" w:hAnsi="Cambria"/>
          <w:bCs/>
          <w:color w:val="000000"/>
          <w:sz w:val="22"/>
          <w:szCs w:val="22"/>
        </w:rPr>
      </w:pPr>
      <w:r w:rsidRPr="006D40C2">
        <w:rPr>
          <w:rFonts w:ascii="Cambria" w:hAnsi="Cambria"/>
          <w:bCs/>
          <w:color w:val="000000"/>
          <w:sz w:val="22"/>
          <w:szCs w:val="22"/>
        </w:rPr>
        <w:t xml:space="preserve">Data visualization is a technique used to communicate data and information and then create it into visual objects </w:t>
      </w:r>
      <w:r>
        <w:rPr>
          <w:rFonts w:ascii="Cambria" w:hAnsi="Cambria"/>
          <w:bCs/>
          <w:color w:val="000000"/>
          <w:sz w:val="22"/>
          <w:szCs w:val="22"/>
        </w:rPr>
        <w:fldChar w:fldCharType="begin" w:fldLock="1"/>
      </w:r>
      <w:r>
        <w:rPr>
          <w:rFonts w:ascii="Cambria" w:hAnsi="Cambria"/>
          <w:bCs/>
          <w:color w:val="000000"/>
          <w:sz w:val="22"/>
          <w:szCs w:val="22"/>
        </w:rPr>
        <w:instrText>ADDIN CSL_CITATION {"citationItems":[{"id":"ITEM-1","itemData":{"abstract":"ABSTRAK Pengabdian kepada masyarakat yang dilaksananakan di IAIN Metro merupakan pengenalan dan pelatihan, serta penerapan media pembelajaran online/dalam jaringan menggunakan Zoom dan Google Meet dalam proses perkuliahan yang ditujukan bagi seluruh dosen Fakultas Ushuluddin, Adab dan Dakwah. Kegiatan dilaksanakan secara tatap muka di gedung Munaqosyah Lantai 3 IAIN Metro dengan memperhatikan protokol kesehatan, Metode yang dilaksanakan adalah presentasi dan ceramah dari pemateri,kemudian mempraktekkan secara langsung penggunaan aplikasi Zoom dan Google Meet oleh peserta, serta tanya jawab. Selama pelatihan berjalan, peserta terlihat aktif. Para peserta juga dapat memahami materi yang disampaikan, hal ini terlihat pada saat peserta mulai dapat mempergunakan aplikasi Zoom serta google meet untuk melakukan proses perkuliahan secara online. Dengan proses pembelajaran menggunakan aplikasi zoom dan google meet, baik dosen maupun mahasiswa dapat berkomunikasi secara langsung agar dosen dapat memastikan bahwa kegiatan perkuliahan tetap berjalan, bahkan ketika mahasiswa berada di rumah. ABSTRACT Community service carried out at IAIN Metro is an introduction and training, as well as the application of online/network learning media using Zoom and Google Meet in the lecture process aimed at all lecturers of the Faculty of Ushuluddin, Adab and Da'wah. The activity was carried out face-to-face at the Munaqosyah building on the 3rd floor of IAIN Metro by paying attention to health protocols, the method carried out was presentations and lectures from the presenters, then directly practicing the use of the Zoom and Google Meet applications by participants, as well as questions and answers. During the training, the participants looked active. The participants were also able to understand the material presented, this was seen when participants began to be able to use the Zoom application and google meet to conduct the lecture process online.","author":[{"dropping-particle":"","family":"Saputri","given":"Tri Aristi","non-dropping-particle":"","parse-names":false,"suffix":""},{"dropping-particle":"","family":"Muharni","given":"Sita","non-dropping-particle":"","parse-names":false,"suffix":""}],"container-title":"Jurnal Pusat Pengabdian Kepada Masyarakat )","id":"ITEM-1","issue":"2","issued":{"date-parts":[["2021"]]},"page":"37-44","title":"Penerapan Media Pembelajaran Daring dalam Kegiatan Belajar Mengajar pada IAIN Metro","type":"article-journal","volume":"5"},"uris":["http://www.mendeley.com/documents/?uuid=c31fe8ee-206c-4b9f-8b6d-dd2321d5373d"]},{"id":"ITEM-2","itemData":{"author":[{"dropping-particle":"","family":"Mohammad H","given":"Allaymoun","non-dropping-particle":"","parse-names":false,"suffix":""},{"dropping-particle":"","family":"Masooma","given":"Khaled","non-dropping-particle":"","parse-names":false,"suffix":""},{"dropping-particle":"","family":"Fatima","given":"Saleh","non-dropping-particle":"","parse-names":false,"suffix":""},{"dropping-particle":"","family":"Fatima","given":"Merza","non-dropping-particle":"","parse-names":false,"suffix":""}],"container-title":"2022 IEEE Technology and Engineering Management Conference: Societal Challenges: Technology, Transitions and Resilience Virtual Conference, TEMSCON EUROPE 2022","id":"ITEM-2","issued":{"date-parts":[["2022"]]},"page":"228 - 234","title":"Data Visualization and Statistical Graphics in big data analysis by Google Data Studio - Sales Case Study.","type":"paper-conference"},"uris":["http://www.mendeley.com/documents/?uuid=83fc687c-49cb-454c-ade9-69d26f4528de"]},{"id":"ITEM-3","itemData":{"DOI":"10.31937/si.v10i1.867","ISSN":"2085-4579","abstract":"Multimedia Nusantara University is one of the private universities that has a division of the Institute for Research and Community Service or called LPPM. LPPM Division is in charge of arranging licensing conducted in the university environment, whether conducted by lecturers and students. To be able to issue licenses, especially those related to funds, LPPM should look at the existing track record so that the permits issued are not available funds and the funds to be budgeted will be sufficient for the needs of the research fund to be conducted next in the period. Therefore, the role of Business Analyst in the LPPM division is required to visualize the data used, ie research, conduct various studies undertaken by the study program within a certain period, complete funds, and other details such as research title, research category, and name or conduct research others. research. Data visualization will facilitate LPPM in monitoring existing research and become a useful tool in research licensing decisions.","author":[{"dropping-particle":"","family":"Loka","given":"Wenni Indriani","non-dropping-particle":"","parse-names":false,"suffix":""},{"dropping-particle":"","family":"Natalia","given":"Friska","non-dropping-particle":"","parse-names":false,"suffix":""}],"container-title":"Ultima InfoSys : Jurnal Ilmu Sistem Informasi","id":"ITEM-3","issue":"1","issued":{"date-parts":[["2019"]]},"page":"61-68","title":"Perancangan dan Pembuatan Visualisasi Data Dana Penelitian Internal dan Hibah Dikti LPPM Universitas Multimedia Nusantara","type":"article-journal","volume":"10"},"uris":["http://www.mendeley.com/documents/?uuid=0bbfd13a-7ea7-4b83-bdfd-eded8468c241"]}],"mendeley":{"formattedCitation":"(Loka &amp; Natalia, 2019; Mohammad H et al., 2022; Saputri &amp; Muharni, 2021)","plainTextFormattedCitation":"(Loka &amp; Natalia, 2019; Mohammad H et al., 2022; Saputri &amp; Muharni, 2021)","previouslyFormattedCitation":"(Loka &amp; Natalia, 2019; Mohammad H et al., 2022; Saputri &amp; Muharni, 2021)"},"properties":{"noteIndex":0},"schema":"https://github.com/citation-style-language/schema/raw/master/csl-citation.json"}</w:instrText>
      </w:r>
      <w:r>
        <w:rPr>
          <w:rFonts w:ascii="Cambria" w:hAnsi="Cambria"/>
          <w:bCs/>
          <w:color w:val="000000"/>
          <w:sz w:val="22"/>
          <w:szCs w:val="22"/>
        </w:rPr>
        <w:fldChar w:fldCharType="separate"/>
      </w:r>
      <w:r w:rsidRPr="006D40C2">
        <w:rPr>
          <w:rFonts w:ascii="Cambria" w:hAnsi="Cambria"/>
          <w:bCs/>
          <w:noProof/>
          <w:color w:val="000000"/>
          <w:sz w:val="22"/>
          <w:szCs w:val="22"/>
        </w:rPr>
        <w:t>(Loka &amp; Natalia, 2019; Mohammad H et al., 2022; Saputri &amp; Muharni, 2021)</w:t>
      </w:r>
      <w:r>
        <w:rPr>
          <w:rFonts w:ascii="Cambria" w:hAnsi="Cambria"/>
          <w:bCs/>
          <w:color w:val="000000"/>
          <w:sz w:val="22"/>
          <w:szCs w:val="22"/>
        </w:rPr>
        <w:fldChar w:fldCharType="end"/>
      </w:r>
      <w:r w:rsidRPr="006D40C2">
        <w:rPr>
          <w:rFonts w:ascii="Cambria" w:hAnsi="Cambria"/>
          <w:bCs/>
          <w:color w:val="000000"/>
          <w:sz w:val="22"/>
          <w:szCs w:val="22"/>
        </w:rPr>
        <w:t xml:space="preserve">. As with communication, success or failure is determined by how the speaker conveys the information given to the person he is speaking to, the same goes for data visualization. Good visualization provides clear and more focused answers </w:t>
      </w:r>
      <w:r>
        <w:rPr>
          <w:rFonts w:ascii="Cambria" w:hAnsi="Cambria"/>
          <w:bCs/>
          <w:color w:val="000000"/>
          <w:sz w:val="22"/>
          <w:szCs w:val="22"/>
        </w:rPr>
        <w:fldChar w:fldCharType="begin" w:fldLock="1"/>
      </w:r>
      <w:r>
        <w:rPr>
          <w:rFonts w:ascii="Cambria" w:hAnsi="Cambria"/>
          <w:bCs/>
          <w:color w:val="000000"/>
          <w:sz w:val="22"/>
          <w:szCs w:val="22"/>
        </w:rPr>
        <w:instrText>ADDIN CSL_CITATION {"citationItems":[{"id":"ITEM-1","itemData":{"DOI":"10.26905/abdimas.v6i2.5384","ISSN":"2721-138X","abstract":"Many people feel helped by the health center services and there are also people who are not satisfied. The Community Satisfaction Survey (SKM) was conducted to determine the quality of services provided by community health centers. For government-owned public service providers, the Minister of PANRB issued a regulation on SKM Number 14 of 2017. Based on information from the Head of the Primary Health Care Section of the Central Lombok Regency Health Office in 2019 only 6 puskesmas out of 28 puskesmas conducted a survey but the documents sent did not comply with the guidelines. This is because the puskesmas do not understand the benefits of SKM, have not received socialization, do not yet understand the techniques for conducting SKM and the calculation of survey results. The solution offered in this workshop is to provide knowledge about SKM, about the 9 elements of public service quality that determine satisfaction, providing skills in collecting and visualizing online data from survey results. The results obtained from this activity were an increase in the knowledge and skills of public health centers regarding SKM and the implementation of online data collection and visualization of the Community Satisfaction Survey went well. DOI: https://doi.org/10.26905/abdimas.v6i2.5384","author":[{"dropping-particle":"","family":"Ali","given":"Moh","non-dropping-particle":"","parse-names":false,"suffix":""},{"dropping-particle":"","family":"Menap","given":"Menap","non-dropping-particle":"","parse-names":false,"suffix":""}],"container-title":"Abdimas: Jurnal Pengabdian Masyarakat Universitas Merdeka Malang","id":"ITEM-1","issue":"2","issued":{"date-parts":[["2021"]]},"page":"279-289","title":"Workshop Pengumpulan dan Visualisasi Data Online Survei Kepuasan Masyarakat terhadap Pelayanan Puskesmas di Lombok Tengah","type":"article-journal","volume":"6"},"uris":["http://www.mendeley.com/documents/?uuid=2f275716-d7fa-4dc8-985d-6b6ef5759a95"]},{"id":"ITEM-2","itemData":{"author":[{"dropping-particle":"","family":"Phatcharanat","given":"Saeng-On","non-dropping-particle":"","parse-names":false,"suffix":""},{"dropping-particle":"","family":"Noraset","given":"Thaitae","non-dropping-particle":"","parse-names":false,"suffix":""},{"dropping-particle":"","family":"Somchat","given":"Sonasang","non-dropping-particle":"","parse-names":false,"suffix":""}],"container-title":"Proceeding - 2023 International Electrical Engineering Congress, iEECON 2023","id":"ITEM-2","issued":{"date-parts":[["2023"]]},"page":"64 - 67","title":"Development of monitoring PM2.5 based on IoT and Google Data Studio","type":"paper-conference"},"uris":["http://www.mendeley.com/documents/?uuid=303fb9d0-c519-4621-9b47-6fab8dfbb775"]}],"mendeley":{"formattedCitation":"(Ali &amp; Menap, 2021; Phatcharanat et al., 2023)","plainTextFormattedCitation":"(Ali &amp; Menap, 2021; Phatcharanat et al., 2023)","previouslyFormattedCitation":"(Ali &amp; Menap, 2021; Phatcharanat et al., 2023)"},"properties":{"noteIndex":0},"schema":"https://github.com/citation-style-language/schema/raw/master/csl-citation.json"}</w:instrText>
      </w:r>
      <w:r>
        <w:rPr>
          <w:rFonts w:ascii="Cambria" w:hAnsi="Cambria"/>
          <w:bCs/>
          <w:color w:val="000000"/>
          <w:sz w:val="22"/>
          <w:szCs w:val="22"/>
        </w:rPr>
        <w:fldChar w:fldCharType="separate"/>
      </w:r>
      <w:r w:rsidRPr="006D40C2">
        <w:rPr>
          <w:rFonts w:ascii="Cambria" w:hAnsi="Cambria"/>
          <w:bCs/>
          <w:noProof/>
          <w:color w:val="000000"/>
          <w:sz w:val="22"/>
          <w:szCs w:val="22"/>
        </w:rPr>
        <w:t>(Ali &amp; Menap, 2021; Phatcharanat et al., 2023)</w:t>
      </w:r>
      <w:r>
        <w:rPr>
          <w:rFonts w:ascii="Cambria" w:hAnsi="Cambria"/>
          <w:bCs/>
          <w:color w:val="000000"/>
          <w:sz w:val="22"/>
          <w:szCs w:val="22"/>
        </w:rPr>
        <w:fldChar w:fldCharType="end"/>
      </w:r>
      <w:r w:rsidRPr="006D40C2">
        <w:rPr>
          <w:rFonts w:ascii="Cambria" w:hAnsi="Cambria"/>
          <w:bCs/>
          <w:color w:val="000000"/>
          <w:sz w:val="22"/>
          <w:szCs w:val="22"/>
        </w:rPr>
        <w:t xml:space="preserve">. Data visualization in this era has a lot of output and can explain the data accurately </w:t>
      </w:r>
      <w:r>
        <w:rPr>
          <w:rFonts w:ascii="Cambria" w:hAnsi="Cambria"/>
          <w:bCs/>
          <w:color w:val="000000"/>
          <w:sz w:val="22"/>
          <w:szCs w:val="22"/>
        </w:rPr>
        <w:fldChar w:fldCharType="begin" w:fldLock="1"/>
      </w:r>
      <w:r>
        <w:rPr>
          <w:rFonts w:ascii="Cambria" w:hAnsi="Cambria"/>
          <w:bCs/>
          <w:color w:val="000000"/>
          <w:sz w:val="22"/>
          <w:szCs w:val="22"/>
        </w:rPr>
        <w:instrText>ADDIN CSL_CITATION {"citationItems":[{"id":"ITEM-1","itemData":{"ISBN":"9786025343704","ISSN":"2797-1325","abstract":"Para eksekutif jarang punya waktu untuk menyaring halaman-halaman laporan untuk memahami bagaimana kinerja bisnis mereka. Sehingga diperlukan visualisasi data penjualan untuk meringkas kinerja penjualan dengan cepat kepada para eksekutif. Google Data Studio adalah program visualisasi data yang dirancang sebagai alat yang mudah digunakan untuk mewakili kumpulan data yang kompleks dengan cara yang menarik dan jelas. Dengan menggunakan Google Data Studio anda dapat dengan mudah memvisualisasi data anda tanpa harus memiliki kemampuan programming. Layanan tersedia dalam basis cloud, dapat diakses dimanapun anda berada, tidak berbayar dan dapat berbagi laporan kepada siapapun yang anda inginkan.","author":[{"dropping-particle":"","family":"Fernando","given":"Donny","non-dropping-particle":"","parse-names":false,"suffix":""}],"container-title":"Jurnal Pengabdian Masyarakat","id":"ITEM-1","issue":"1","issued":{"date-parts":[["2018"]]},"page":"71-77","title":"Visualisasi Data Menggunakan Google Data Studio","type":"article-journal","volume":"2"},"uris":["http://www.mendeley.com/documents/?uuid=d4579f9e-831b-4cbb-8401-64b7585fdf25"]}],"mendeley":{"formattedCitation":"(Fernando, 2018)","plainTextFormattedCitation":"(Fernando, 2018)","previouslyFormattedCitation":"(Fernando, 2018)"},"properties":{"noteIndex":0},"schema":"https://github.com/citation-style-language/schema/raw/master/csl-citation.json"}</w:instrText>
      </w:r>
      <w:r>
        <w:rPr>
          <w:rFonts w:ascii="Cambria" w:hAnsi="Cambria"/>
          <w:bCs/>
          <w:color w:val="000000"/>
          <w:sz w:val="22"/>
          <w:szCs w:val="22"/>
        </w:rPr>
        <w:fldChar w:fldCharType="separate"/>
      </w:r>
      <w:r w:rsidRPr="006D40C2">
        <w:rPr>
          <w:rFonts w:ascii="Cambria" w:hAnsi="Cambria"/>
          <w:bCs/>
          <w:noProof/>
          <w:color w:val="000000"/>
          <w:sz w:val="22"/>
          <w:szCs w:val="22"/>
        </w:rPr>
        <w:t>(Fernando, 2018)</w:t>
      </w:r>
      <w:r>
        <w:rPr>
          <w:rFonts w:ascii="Cambria" w:hAnsi="Cambria"/>
          <w:bCs/>
          <w:color w:val="000000"/>
          <w:sz w:val="22"/>
          <w:szCs w:val="22"/>
        </w:rPr>
        <w:fldChar w:fldCharType="end"/>
      </w:r>
      <w:r w:rsidRPr="006D40C2">
        <w:rPr>
          <w:rFonts w:ascii="Cambria" w:hAnsi="Cambria"/>
          <w:bCs/>
          <w:color w:val="000000"/>
          <w:sz w:val="22"/>
          <w:szCs w:val="22"/>
        </w:rPr>
        <w:t>. The purpose of data visualization itself is to convey information concisely and clearly to readers through services that are widely available.</w:t>
      </w:r>
    </w:p>
    <w:p w14:paraId="487479A9" w14:textId="13CAD7C2" w:rsidR="006D40C2" w:rsidRPr="006D40C2" w:rsidRDefault="006D40C2" w:rsidP="008C633C">
      <w:pPr>
        <w:autoSpaceDE w:val="0"/>
        <w:ind w:firstLine="567"/>
        <w:jc w:val="both"/>
        <w:rPr>
          <w:rFonts w:ascii="Cambria" w:hAnsi="Cambria"/>
          <w:bCs/>
          <w:color w:val="000000"/>
          <w:sz w:val="22"/>
          <w:szCs w:val="22"/>
        </w:rPr>
      </w:pPr>
      <w:r w:rsidRPr="006D40C2">
        <w:rPr>
          <w:rFonts w:ascii="Cambria" w:hAnsi="Cambria"/>
          <w:bCs/>
          <w:color w:val="000000"/>
          <w:sz w:val="22"/>
          <w:szCs w:val="22"/>
        </w:rPr>
        <w:t xml:space="preserve">One service for visualizing data is Google Data Studio. Google Data Studio is a service created by Google to manage data. One of the data processing in Google Data Studio is visualizing data in the form of graphs or diagrams so that it is easier to draw conclusions </w:t>
      </w:r>
      <w:r>
        <w:rPr>
          <w:rFonts w:ascii="Cambria" w:hAnsi="Cambria"/>
          <w:bCs/>
          <w:color w:val="000000"/>
          <w:sz w:val="22"/>
          <w:szCs w:val="22"/>
        </w:rPr>
        <w:fldChar w:fldCharType="begin" w:fldLock="1"/>
      </w:r>
      <w:r>
        <w:rPr>
          <w:rFonts w:ascii="Cambria" w:hAnsi="Cambria"/>
          <w:bCs/>
          <w:color w:val="000000"/>
          <w:sz w:val="22"/>
          <w:szCs w:val="22"/>
        </w:rPr>
        <w:instrText>ADDIN CSL_CITATION {"citationItems":[{"id":"ITEM-1","itemData":{"DOI":"10.35718/pikat.v2i2.619","ISSN":"2774-8545","abstract":"Salah satu alat yang dapat digunakan untuk membuat visualisasi data adalah Google Data Studio. Google Data Studio merupakan layanan yang diciptakan Google untuk mengelola data. Rapor merupakan kumpulan data nilai siswa dari evaluasi proses belajar yang dilakukan selama satu semester. Guru yang menjabat wali kelas akan mengisi nilai para siswa yang dihimpun dari guru mata pelajaran ke dalam rapor. Selain untuk bahan evaluasi per semester, rapor juga membantu siswa untuk mengikuti SNMPTN (Seleksi Nasional Masuk Perguruan Tinggi Negeri). Mekanisme untuk menentukan peserta SNMPTN di SMA/SMK sederajat biasanya diputuskan oleh pihak sekolah. Pihak sekolah, dalam hal ini guru BK, menentukan siswa yang memiliki peluang tinggi untuk lolos SNMPTN berdasarkan nilai rapor. Hal ini tidak mudah mengingat banyaknya siswa yang ingin masuk PTN melalui jalur SNMPTN. Oleh karena itu diperlukan summary yang dibuat untuk menampilkan kesimpulan dengan cepat dari data nilai siswa. Kegiatan pengabdian kepada masyarakat ini bertujuan membuat sistem visualisasi data yang digunakan untuk memberikan gambaran/karakteristik dari data nilai siswa. Sistem visualisasi data tersebut menggunakan salah satu alat yaitu Google Data Studio dan Google Sheet untuk membuat dashboard. Sistem visualisasi data tersebut diperkenalkan dan diserahkan kepada SMAN 2 Balikpapan untuk membantu guru SMA mendapatkan kesimpulan dari data nilai siswa dengan cepat.","author":[{"dropping-particle":"","family":"Hayati","given":"Farida Nur","non-dropping-particle":"","parse-names":false,"suffix":""},{"dropping-particle":"","family":"Silfiani","given":"Mega","non-dropping-particle":"","parse-names":false,"suffix":""},{"dropping-particle":"","family":"Nurlaily","given":"Diana","non-dropping-particle":"","parse-names":false,"suffix":""}],"container-title":"Jurnal Pengabdian Kepada Masyarakat ITK (PIKAT)","id":"ITEM-1","issue":"2","issued":{"date-parts":[["2021"]]},"page":"87-94","title":"Pemanfaatan Google Data Studio Untuk Visualisasi E-Rapor Siswa Sman 2 Balikpapan","type":"article-journal","volume":"2"},"uris":["http://www.mendeley.com/documents/?uuid=1114a73e-95f7-4f09-a67a-087d2562f7d9"]},{"id":"ITEM-2","itemData":{"abstract":"PT HFI is a company engaged in the field of heavy equipment financing. Over time the growing company and more diverse data owned. This makes it difficult for the company to analyse the data. Related to this matter, the research conducted aims to design and build a dashboard at PT HFI. Methods of data collection conducted through the interview process, literature study, and observation. The purpose of this paper is to build data warehouse to simplify the process of data analysis, moving operational data from excel file into the SQL Server 2016 operating database, making the dashboard using the application Power BI. The results of this study are a data warehouse that can facilitate the analysis of data owned by the company and dashboard that can present information into the visual form. Dashboard can support the creation of information into the form of visual custom so that the information displayed in accordance with the needs. Benefits obtained are helpful in making decisions, can be used as a tool for making financial reports, and can facilitate users performs financial data analysis stored in the database in visual form. Abstrak-PT HFI adalah perusahaan yang bergerak di bidang pembiayaan alat berat. Seiring waktu semakin berkembangnya perusahaan semakin banyak dan beragam data yang dimiliki. Hal ini menyulitkan pihak perusahaan dalam melakukan analisis terhadap data tersebut. Berkaitan dengan hal tersebut maka penelitian yang dilakukan bertujuan untuk merancang dan membangun sebuah dashboard di PT HFI. Metode pengumpulan data yang dilakukan melalui proses wawancara, studi pustaka, dan observasi. Adapun tujuan dari penulisan ini adalah membangun data warehouse untuk mempermudah proses analisis data, memindahkan data operasional dari file excel kedalam database SQL Server 2016, pembuatan dashboard menggunakan aplikasi Power BI. Hasil dari penelitian ini adalah data warehouse yang dapat memudahkan analisis terhadap data yang dimiliki oleh perusahaan dan dashboard yang dapat menyajikan informasi kedalam bentuk visual. Dashboard dapat mendukung pembuatan informasi kedalam bentuk visual secara custom sehingga informasi yang ditampilkan sesuai dengan kebutuhan. Manfaat yang didapat adalah akan terbantu dalam mengambil keputusan, dapat digunakan sebagai alat bantu untuk pembuatan laporan keuangan, serta dapat memudahkan pengguna melakukan analisis data keuangan yang tersimpan di dalam database dalam bentuk visual.","author":[{"dropping-particle":"","family":"Jayanti","given":"Elisa Dwi","non-dropping-particle":"","parse-names":false,"suffix":""},{"dropping-particle":"","family":"Ani","given":"Nur","non-dropping-particle":"","parse-names":false,"suffix":""}],"container-title":"Jurnal","id":"ITEM-2","issued":{"date-parts":[["2017"]]},"page":"2089-5615","title":"Pembangunan Dashboard Untuk Visualisasi Analisa Keuangan","type":"article-journal","volume":"6"},"uris":["http://www.mendeley.com/documents/?uuid=9a94254e-222a-4019-ba78-9e61e8b7bb42"]}],"mendeley":{"formattedCitation":"(Hayati et al., 2021; Jayanti &amp; Ani, 2017)","plainTextFormattedCitation":"(Hayati et al., 2021; Jayanti &amp; Ani, 2017)","previouslyFormattedCitation":"(Hayati et al., 2021; Jayanti &amp; Ani, 2017)"},"properties":{"noteIndex":0},"schema":"https://github.com/citation-style-language/schema/raw/master/csl-citation.json"}</w:instrText>
      </w:r>
      <w:r>
        <w:rPr>
          <w:rFonts w:ascii="Cambria" w:hAnsi="Cambria"/>
          <w:bCs/>
          <w:color w:val="000000"/>
          <w:sz w:val="22"/>
          <w:szCs w:val="22"/>
        </w:rPr>
        <w:fldChar w:fldCharType="separate"/>
      </w:r>
      <w:r w:rsidRPr="006D40C2">
        <w:rPr>
          <w:rFonts w:ascii="Cambria" w:hAnsi="Cambria"/>
          <w:bCs/>
          <w:noProof/>
          <w:color w:val="000000"/>
          <w:sz w:val="22"/>
          <w:szCs w:val="22"/>
        </w:rPr>
        <w:t>(Hayati et al., 2021; Jayanti &amp; Ani, 2017)</w:t>
      </w:r>
      <w:r>
        <w:rPr>
          <w:rFonts w:ascii="Cambria" w:hAnsi="Cambria"/>
          <w:bCs/>
          <w:color w:val="000000"/>
          <w:sz w:val="22"/>
          <w:szCs w:val="22"/>
        </w:rPr>
        <w:fldChar w:fldCharType="end"/>
      </w:r>
      <w:r>
        <w:rPr>
          <w:rFonts w:ascii="Cambria" w:hAnsi="Cambria"/>
          <w:bCs/>
          <w:color w:val="000000"/>
          <w:sz w:val="22"/>
          <w:szCs w:val="22"/>
        </w:rPr>
        <w:t>.</w:t>
      </w:r>
      <w:r w:rsidRPr="006D40C2">
        <w:rPr>
          <w:rFonts w:ascii="Cambria" w:hAnsi="Cambria"/>
          <w:bCs/>
          <w:color w:val="000000"/>
          <w:sz w:val="22"/>
          <w:szCs w:val="22"/>
        </w:rPr>
        <w:t xml:space="preserve"> Research regarding the use of Google Data Studio was carried out by Fernando in visualizing sales data which resulted in the conclusion that Google Data Studio has support for various data sources, making it easy to integrate company reports </w:t>
      </w:r>
      <w:r>
        <w:rPr>
          <w:rFonts w:ascii="Cambria" w:hAnsi="Cambria"/>
          <w:bCs/>
          <w:color w:val="000000"/>
          <w:sz w:val="22"/>
          <w:szCs w:val="22"/>
        </w:rPr>
        <w:fldChar w:fldCharType="begin" w:fldLock="1"/>
      </w:r>
      <w:r>
        <w:rPr>
          <w:rFonts w:ascii="Cambria" w:hAnsi="Cambria"/>
          <w:bCs/>
          <w:color w:val="000000"/>
          <w:sz w:val="22"/>
          <w:szCs w:val="22"/>
        </w:rPr>
        <w:instrText>ADDIN CSL_CITATION {"citationItems":[{"id":"ITEM-1","itemData":{"ISBN":"9786025343704","ISSN":"2797-1325","abstract":"Para eksekutif jarang punya waktu untuk menyaring halaman-halaman laporan untuk memahami bagaimana kinerja bisnis mereka. Sehingga diperlukan visualisasi data penjualan untuk meringkas kinerja penjualan dengan cepat kepada para eksekutif. Google Data Studio adalah program visualisasi data yang dirancang sebagai alat yang mudah digunakan untuk mewakili kumpulan data yang kompleks dengan cara yang menarik dan jelas. Dengan menggunakan Google Data Studio anda dapat dengan mudah memvisualisasi data anda tanpa harus memiliki kemampuan programming. Layanan tersedia dalam basis cloud, dapat diakses dimanapun anda berada, tidak berbayar dan dapat berbagi laporan kepada siapapun yang anda inginkan.","author":[{"dropping-particle":"","family":"Fernando","given":"Donny","non-dropping-particle":"","parse-names":false,"suffix":""}],"container-title":"Jurnal Pengabdian Masyarakat","id":"ITEM-1","issue":"1","issued":{"date-parts":[["2018"]]},"page":"71-77","title":"Visualisasi Data Menggunakan Google Data Studio","type":"article-journal","volume":"2"},"uris":["http://www.mendeley.com/documents/?uuid=d4579f9e-831b-4cbb-8401-64b7585fdf25"]}],"mendeley":{"formattedCitation":"(Fernando, 2018)","plainTextFormattedCitation":"(Fernando, 2018)","previouslyFormattedCitation":"(Fernando, 2018)"},"properties":{"noteIndex":0},"schema":"https://github.com/citation-style-language/schema/raw/master/csl-citation.json"}</w:instrText>
      </w:r>
      <w:r>
        <w:rPr>
          <w:rFonts w:ascii="Cambria" w:hAnsi="Cambria"/>
          <w:bCs/>
          <w:color w:val="000000"/>
          <w:sz w:val="22"/>
          <w:szCs w:val="22"/>
        </w:rPr>
        <w:fldChar w:fldCharType="separate"/>
      </w:r>
      <w:r w:rsidRPr="006D40C2">
        <w:rPr>
          <w:rFonts w:ascii="Cambria" w:hAnsi="Cambria"/>
          <w:bCs/>
          <w:noProof/>
          <w:color w:val="000000"/>
          <w:sz w:val="22"/>
          <w:szCs w:val="22"/>
        </w:rPr>
        <w:t>(Fernando, 2018)</w:t>
      </w:r>
      <w:r>
        <w:rPr>
          <w:rFonts w:ascii="Cambria" w:hAnsi="Cambria"/>
          <w:bCs/>
          <w:color w:val="000000"/>
          <w:sz w:val="22"/>
          <w:szCs w:val="22"/>
        </w:rPr>
        <w:fldChar w:fldCharType="end"/>
      </w:r>
      <w:r w:rsidRPr="006D40C2">
        <w:rPr>
          <w:rFonts w:ascii="Cambria" w:hAnsi="Cambria"/>
          <w:bCs/>
          <w:color w:val="000000"/>
          <w:sz w:val="22"/>
          <w:szCs w:val="22"/>
        </w:rPr>
        <w:t xml:space="preserve">. Research on </w:t>
      </w:r>
      <w:r w:rsidRPr="006D40C2">
        <w:rPr>
          <w:rFonts w:ascii="Cambria" w:hAnsi="Cambria"/>
          <w:bCs/>
          <w:color w:val="000000"/>
          <w:sz w:val="22"/>
          <w:szCs w:val="22"/>
        </w:rPr>
        <w:lastRenderedPageBreak/>
        <w:t xml:space="preserve">the use of Google Data Studio was also carried out by Hayati </w:t>
      </w:r>
      <w:proofErr w:type="spellStart"/>
      <w:r w:rsidRPr="006D40C2">
        <w:rPr>
          <w:rFonts w:ascii="Cambria" w:hAnsi="Cambria"/>
          <w:bCs/>
          <w:color w:val="000000"/>
          <w:sz w:val="22"/>
          <w:szCs w:val="22"/>
        </w:rPr>
        <w:t>et.all</w:t>
      </w:r>
      <w:proofErr w:type="spellEnd"/>
      <w:r w:rsidRPr="006D40C2">
        <w:rPr>
          <w:rFonts w:ascii="Cambria" w:hAnsi="Cambria"/>
          <w:bCs/>
          <w:color w:val="000000"/>
          <w:sz w:val="22"/>
          <w:szCs w:val="22"/>
        </w:rPr>
        <w:t xml:space="preserve"> who applied Google Data Studio to visualize student E-reports at SMAN 2 Balikpapan </w:t>
      </w:r>
      <w:r>
        <w:rPr>
          <w:rFonts w:ascii="Cambria" w:hAnsi="Cambria"/>
          <w:bCs/>
          <w:color w:val="000000"/>
          <w:sz w:val="22"/>
          <w:szCs w:val="22"/>
        </w:rPr>
        <w:fldChar w:fldCharType="begin" w:fldLock="1"/>
      </w:r>
      <w:r>
        <w:rPr>
          <w:rFonts w:ascii="Cambria" w:hAnsi="Cambria"/>
          <w:bCs/>
          <w:color w:val="000000"/>
          <w:sz w:val="22"/>
          <w:szCs w:val="22"/>
        </w:rPr>
        <w:instrText>ADDIN CSL_CITATION {"citationItems":[{"id":"ITEM-1","itemData":{"DOI":"10.35718/pikat.v2i2.619","ISSN":"2774-8545","abstract":"Salah satu alat yang dapat digunakan untuk membuat visualisasi data adalah Google Data Studio. Google Data Studio merupakan layanan yang diciptakan Google untuk mengelola data. Rapor merupakan kumpulan data nilai siswa dari evaluasi proses belajar yang dilakukan selama satu semester. Guru yang menjabat wali kelas akan mengisi nilai para siswa yang dihimpun dari guru mata pelajaran ke dalam rapor. Selain untuk bahan evaluasi per semester, rapor juga membantu siswa untuk mengikuti SNMPTN (Seleksi Nasional Masuk Perguruan Tinggi Negeri). Mekanisme untuk menentukan peserta SNMPTN di SMA/SMK sederajat biasanya diputuskan oleh pihak sekolah. Pihak sekolah, dalam hal ini guru BK, menentukan siswa yang memiliki peluang tinggi untuk lolos SNMPTN berdasarkan nilai rapor. Hal ini tidak mudah mengingat banyaknya siswa yang ingin masuk PTN melalui jalur SNMPTN. Oleh karena itu diperlukan summary yang dibuat untuk menampilkan kesimpulan dengan cepat dari data nilai siswa. Kegiatan pengabdian kepada masyarakat ini bertujuan membuat sistem visualisasi data yang digunakan untuk memberikan gambaran/karakteristik dari data nilai siswa. Sistem visualisasi data tersebut menggunakan salah satu alat yaitu Google Data Studio dan Google Sheet untuk membuat dashboard. Sistem visualisasi data tersebut diperkenalkan dan diserahkan kepada SMAN 2 Balikpapan untuk membantu guru SMA mendapatkan kesimpulan dari data nilai siswa dengan cepat.","author":[{"dropping-particle":"","family":"Hayati","given":"Farida Nur","non-dropping-particle":"","parse-names":false,"suffix":""},{"dropping-particle":"","family":"Silfiani","given":"Mega","non-dropping-particle":"","parse-names":false,"suffix":""},{"dropping-particle":"","family":"Nurlaily","given":"Diana","non-dropping-particle":"","parse-names":false,"suffix":""}],"container-title":"Jurnal Pengabdian Kepada Masyarakat ITK (PIKAT)","id":"ITEM-1","issue":"2","issued":{"date-parts":[["2021"]]},"page":"87-94","title":"Pemanfaatan Google Data Studio Untuk Visualisasi E-Rapor Siswa Sman 2 Balikpapan","type":"article-journal","volume":"2"},"uris":["http://www.mendeley.com/documents/?uuid=1114a73e-95f7-4f09-a67a-087d2562f7d9"]}],"mendeley":{"formattedCitation":"(Hayati et al., 2021)","plainTextFormattedCitation":"(Hayati et al., 2021)","previouslyFormattedCitation":"(Hayati et al., 2021)"},"properties":{"noteIndex":0},"schema":"https://github.com/citation-style-language/schema/raw/master/csl-citation.json"}</w:instrText>
      </w:r>
      <w:r>
        <w:rPr>
          <w:rFonts w:ascii="Cambria" w:hAnsi="Cambria"/>
          <w:bCs/>
          <w:color w:val="000000"/>
          <w:sz w:val="22"/>
          <w:szCs w:val="22"/>
        </w:rPr>
        <w:fldChar w:fldCharType="separate"/>
      </w:r>
      <w:r w:rsidRPr="006D40C2">
        <w:rPr>
          <w:rFonts w:ascii="Cambria" w:hAnsi="Cambria"/>
          <w:bCs/>
          <w:noProof/>
          <w:color w:val="000000"/>
          <w:sz w:val="22"/>
          <w:szCs w:val="22"/>
        </w:rPr>
        <w:t>(Hayati et al., 2021)</w:t>
      </w:r>
      <w:r>
        <w:rPr>
          <w:rFonts w:ascii="Cambria" w:hAnsi="Cambria"/>
          <w:bCs/>
          <w:color w:val="000000"/>
          <w:sz w:val="22"/>
          <w:szCs w:val="22"/>
        </w:rPr>
        <w:fldChar w:fldCharType="end"/>
      </w:r>
      <w:r w:rsidRPr="006D40C2">
        <w:rPr>
          <w:rFonts w:ascii="Cambria" w:hAnsi="Cambria"/>
          <w:bCs/>
          <w:color w:val="000000"/>
          <w:sz w:val="22"/>
          <w:szCs w:val="22"/>
        </w:rPr>
        <w:t xml:space="preserve"> and </w:t>
      </w:r>
      <w:proofErr w:type="spellStart"/>
      <w:r w:rsidRPr="006D40C2">
        <w:rPr>
          <w:rFonts w:ascii="Cambria" w:hAnsi="Cambria"/>
          <w:bCs/>
          <w:color w:val="000000"/>
          <w:sz w:val="22"/>
          <w:szCs w:val="22"/>
        </w:rPr>
        <w:t>Sugiarto</w:t>
      </w:r>
      <w:proofErr w:type="spellEnd"/>
      <w:r w:rsidRPr="006D40C2">
        <w:rPr>
          <w:rFonts w:ascii="Cambria" w:hAnsi="Cambria"/>
          <w:bCs/>
          <w:color w:val="000000"/>
          <w:sz w:val="22"/>
          <w:szCs w:val="22"/>
        </w:rPr>
        <w:t xml:space="preserve">, et al (2021) who applied Google Data Studio to the price and supply of rice at the Rice Main Market </w:t>
      </w:r>
      <w:proofErr w:type="spellStart"/>
      <w:r w:rsidRPr="006D40C2">
        <w:rPr>
          <w:rFonts w:ascii="Cambria" w:hAnsi="Cambria"/>
          <w:bCs/>
          <w:color w:val="000000"/>
          <w:sz w:val="22"/>
          <w:szCs w:val="22"/>
        </w:rPr>
        <w:t>Cipinang</w:t>
      </w:r>
      <w:proofErr w:type="spellEnd"/>
      <w:r w:rsidRPr="006D40C2">
        <w:rPr>
          <w:rFonts w:ascii="Cambria" w:hAnsi="Cambria"/>
          <w:bCs/>
          <w:color w:val="000000"/>
          <w:sz w:val="22"/>
          <w:szCs w:val="22"/>
        </w:rPr>
        <w:t xml:space="preserve"> </w:t>
      </w:r>
      <w:r>
        <w:rPr>
          <w:rFonts w:ascii="Cambria" w:hAnsi="Cambria"/>
          <w:bCs/>
          <w:color w:val="000000"/>
          <w:sz w:val="22"/>
          <w:szCs w:val="22"/>
        </w:rPr>
        <w:fldChar w:fldCharType="begin" w:fldLock="1"/>
      </w:r>
      <w:r>
        <w:rPr>
          <w:rFonts w:ascii="Cambria" w:hAnsi="Cambria"/>
          <w:bCs/>
          <w:color w:val="000000"/>
          <w:sz w:val="22"/>
          <w:szCs w:val="22"/>
        </w:rPr>
        <w:instrText>ADDIN CSL_CITATION {"citationItems":[{"id":"ITEM-1","itemData":{"DOI":"10.24961/j.tek.ind.pert.2021.31.1.12","abstract":"PT Food Station is a Regional Owned Enterprise of the DKI Jakarta Provincial Government which functions, among others, to manage inter-regional and inter-island rice trading centres as well as providing information related to rice price control in DKI Jakarta. Currently, the dashboard has not reached retail rice prices in various markets in Jakarta. This paper presents a dashboard that integrates price visualization at both the wholesale and retail levels as well as the supply of rice through the Cipinang Rice Main Market. The research stages consisted of identifying information needs, designing data warehouses and databases on On-line Analytical Processing (OLAP), acquisition of price data through Extract, Transform and Load (ETL) processes, and data visualization. The result was a data warehouse that stores several fact tables, namely the prices of various types of rice at wholesale and retail levels, quantity of incoming or outgoing rice and several dimension tables, namely the dimension of place (origin/destination city), time dimension, rice type dimension and market dimension as well as Dashboard a variety of price and supply charts that can be selected based on the available dimensions.","author":[{"dropping-particle":"","family":"Sugiarto","given":"Dedy","non-dropping-particle":"","parse-names":false,"suffix":""},{"dropping-particle":"","family":"Mardianto","given":"Is","non-dropping-particle":"","parse-names":false,"suffix":""},{"dropping-particle":"","family":"Najih","given":"Muhammad","non-dropping-particle":"","parse-names":false,"suffix":""},{"dropping-particle":"","family":"Adrian","given":"Daniel","non-dropping-particle":"","parse-names":false,"suffix":""},{"dropping-particle":"","family":"Pratama","given":"Dimas Adi","non-dropping-particle":"","parse-names":false,"suffix":""}],"container-title":"Jurnal Teknologi Industri Pertanian","id":"ITEM-1","issue":"1","issued":{"date-parts":[["2021"]]},"page":"12-19","title":"Perancangan Dashboard Untuk Visualisasi Harga Dan Pasokan Beras Di Pasar Induk Beras Cipinang","type":"article-journal","volume":"31"},"uris":["http://www.mendeley.com/documents/?uuid=cda855bc-db62-47c2-a627-bf71e2a897cd"]}],"mendeley":{"formattedCitation":"(Sugiarto et al., 2021)","plainTextFormattedCitation":"(Sugiarto et al., 2021)","previouslyFormattedCitation":"(Sugiarto et al., 2021)"},"properties":{"noteIndex":0},"schema":"https://github.com/citation-style-language/schema/raw/master/csl-citation.json"}</w:instrText>
      </w:r>
      <w:r>
        <w:rPr>
          <w:rFonts w:ascii="Cambria" w:hAnsi="Cambria"/>
          <w:bCs/>
          <w:color w:val="000000"/>
          <w:sz w:val="22"/>
          <w:szCs w:val="22"/>
        </w:rPr>
        <w:fldChar w:fldCharType="separate"/>
      </w:r>
      <w:r w:rsidRPr="006D40C2">
        <w:rPr>
          <w:rFonts w:ascii="Cambria" w:hAnsi="Cambria"/>
          <w:bCs/>
          <w:noProof/>
          <w:color w:val="000000"/>
          <w:sz w:val="22"/>
          <w:szCs w:val="22"/>
        </w:rPr>
        <w:t>(Sugiarto et al., 2021)</w:t>
      </w:r>
      <w:r>
        <w:rPr>
          <w:rFonts w:ascii="Cambria" w:hAnsi="Cambria"/>
          <w:bCs/>
          <w:color w:val="000000"/>
          <w:sz w:val="22"/>
          <w:szCs w:val="22"/>
        </w:rPr>
        <w:fldChar w:fldCharType="end"/>
      </w:r>
      <w:r w:rsidRPr="006D40C2">
        <w:rPr>
          <w:rFonts w:ascii="Cambria" w:hAnsi="Cambria"/>
          <w:bCs/>
          <w:color w:val="000000"/>
          <w:sz w:val="22"/>
          <w:szCs w:val="22"/>
        </w:rPr>
        <w:t xml:space="preserve">. So in this era of digitalization, it requires everyone to be able to access and obtain data online </w:t>
      </w:r>
      <w:r>
        <w:rPr>
          <w:rFonts w:ascii="Cambria" w:hAnsi="Cambria"/>
          <w:bCs/>
          <w:color w:val="000000"/>
          <w:sz w:val="22"/>
          <w:szCs w:val="22"/>
        </w:rPr>
        <w:fldChar w:fldCharType="begin" w:fldLock="1"/>
      </w:r>
      <w:r>
        <w:rPr>
          <w:rFonts w:ascii="Cambria" w:hAnsi="Cambria"/>
          <w:bCs/>
          <w:color w:val="000000"/>
          <w:sz w:val="22"/>
          <w:szCs w:val="22"/>
        </w:rPr>
        <w:instrText>ADDIN CSL_CITATION {"citationItems":[{"id":"ITEM-1","itemData":{"ISBN":"9786025008801","abstract":"Perkembangan teknologi ke arah serba digital saat ini semakin pesat. Pada era digital seperti ini, manusia secara umum memiliki gaya hidup baru yang tidak bisa dilepaskan dari perangkat yang serba elektronik. Teknologi menjadi alat yang mampu membantu sebagian besar kebutuhan manusia. Teknologi telah dapat digunakan oleh manusia untuk mempermudah melakukan apapun tugas dan pekerjaan. Peran penting teknologi inilah yang membawa peradaban manusia memasuki era digital. Era digital telah membawa berbagai perubahan yang baik sebagai dampak positif yang bisa gunakan sebaik-baiknya. Namun dalam waktu yang bersamaan, era digital juga membawa banyak dampak negatif, sehingga menjadi tantangan baru dalam kehidupan manusia di era digital ini. Tantangan pada era digital telah pula masuk ke dalam berbagai bidang seperti politik, ekonomi, sosial budaya, pertahanan, keamanan, dan teknologi informasi itu sendiri. Era digital terlahir dengan kemunculan digital, jaringan internet khususnya teknologi informasi komputer. Media baru era digital memiliki karakteristik dapat dimanipulasi, bersifat jaringan atau internet. Media massa beralih ke media baru atau internet karena ada pergeseran budaya dalam sebuah penyampaian informasi. Kemampuan media era digital ini lebih memudahkan masyarakat dalam menerima informasi lebih cepat. Dengan media internet membuat media massa berbondong-bondong pindah haluan. Semakin canggihnya teknologi digital masa kini membuat perubahan besar terhadap dunia, lahirnya berbagai macam teknologi digital yang semakin maju telah banyak bermunculan. Berbagai kalangan telah dimudahkan dalam mengakses suatu informasi melalui banyak cara, serta dapat menikmati fasilitas dari teknologi digital dengan bebas dan terkendali. Era digital juga membuat ranah privasi orang seolah-olah hilang. Data pribadi yang terekam di dalam otak komputer membuat penghuni internet mudah dilacak, baik dari segi kebiasaan berselancar atau hobi. Era digital bukan persoalan siap atau tidak dan bukan pula suatu opsi namun sudah merupakan suatu konsekuensi. Teknologi akan terus bergerak ibarat arus laut yang terus berjalan ditengah-tengah kehidupan manusia. Maka tidak ada pilihan lain selain menguasai dan mengendalikan teknologi dengan baik dan benar agar memberi manfaat yang sebesar-besarnya. ISBN.978-602-50088-0-1 Seminar Nasional Pendidikan 2017 2 Trend Era Digital Teknologi digital masa kini yang semakin canggih menyebabkan terjadinya perubahan besar dunia. Manusia telah dimudahkan…","author":[{"dropping-particle":"","family":"Setiawan","given":"W.","non-dropping-particle":"","parse-names":false,"suffix":""}],"container-title":"Seminar Nasional Pendidikan","id":"ITEM-1","issued":{"date-parts":[["2017"]]},"page":"1-9","title":"Era Digital dan Tantangannya. Seminar Nasional Pendidikan","type":"article-journal"},"uris":["http://www.mendeley.com/documents/?uuid=9c72feeb-60e4-4f0b-95da-7539826bf0b2"]}],"mendeley":{"formattedCitation":"(Setiawan, 2017)","plainTextFormattedCitation":"(Setiawan, 2017)","previouslyFormattedCitation":"(Setiawan, 2017)"},"properties":{"noteIndex":0},"schema":"https://github.com/citation-style-language/schema/raw/master/csl-citation.json"}</w:instrText>
      </w:r>
      <w:r>
        <w:rPr>
          <w:rFonts w:ascii="Cambria" w:hAnsi="Cambria"/>
          <w:bCs/>
          <w:color w:val="000000"/>
          <w:sz w:val="22"/>
          <w:szCs w:val="22"/>
        </w:rPr>
        <w:fldChar w:fldCharType="separate"/>
      </w:r>
      <w:r w:rsidRPr="006D40C2">
        <w:rPr>
          <w:rFonts w:ascii="Cambria" w:hAnsi="Cambria"/>
          <w:bCs/>
          <w:noProof/>
          <w:color w:val="000000"/>
          <w:sz w:val="22"/>
          <w:szCs w:val="22"/>
        </w:rPr>
        <w:t>(Setiawan, 2017)</w:t>
      </w:r>
      <w:r>
        <w:rPr>
          <w:rFonts w:ascii="Cambria" w:hAnsi="Cambria"/>
          <w:bCs/>
          <w:color w:val="000000"/>
          <w:sz w:val="22"/>
          <w:szCs w:val="22"/>
        </w:rPr>
        <w:fldChar w:fldCharType="end"/>
      </w:r>
      <w:r w:rsidRPr="006D40C2">
        <w:rPr>
          <w:rFonts w:ascii="Cambria" w:hAnsi="Cambria"/>
          <w:bCs/>
          <w:color w:val="000000"/>
          <w:sz w:val="22"/>
          <w:szCs w:val="22"/>
        </w:rPr>
        <w:t>.</w:t>
      </w:r>
    </w:p>
    <w:p w14:paraId="4A9DE724" w14:textId="50B6D4BC" w:rsidR="006D40C2" w:rsidRPr="006D40C2" w:rsidRDefault="006D40C2" w:rsidP="008C633C">
      <w:pPr>
        <w:autoSpaceDE w:val="0"/>
        <w:ind w:firstLine="567"/>
        <w:jc w:val="both"/>
        <w:rPr>
          <w:rFonts w:ascii="Cambria" w:hAnsi="Cambria"/>
          <w:bCs/>
          <w:color w:val="000000"/>
          <w:sz w:val="22"/>
          <w:szCs w:val="22"/>
        </w:rPr>
      </w:pPr>
      <w:r w:rsidRPr="006D40C2">
        <w:rPr>
          <w:rFonts w:ascii="Cambria" w:hAnsi="Cambria"/>
          <w:bCs/>
          <w:color w:val="000000"/>
          <w:sz w:val="22"/>
          <w:szCs w:val="22"/>
        </w:rPr>
        <w:t xml:space="preserve">One way to access data online is using a dashboard </w:t>
      </w:r>
      <w:r>
        <w:rPr>
          <w:rFonts w:ascii="Cambria" w:hAnsi="Cambria"/>
          <w:bCs/>
          <w:color w:val="000000"/>
          <w:sz w:val="22"/>
          <w:szCs w:val="22"/>
        </w:rPr>
        <w:fldChar w:fldCharType="begin" w:fldLock="1"/>
      </w:r>
      <w:r w:rsidR="008C633C">
        <w:rPr>
          <w:rFonts w:ascii="Cambria" w:hAnsi="Cambria"/>
          <w:bCs/>
          <w:color w:val="000000"/>
          <w:sz w:val="22"/>
          <w:szCs w:val="22"/>
        </w:rPr>
        <w:instrText>ADDIN CSL_CITATION {"citationItems":[{"id":"ITEM-1","itemData":{"author":[{"dropping-particle":"","family":"Handayani","given":"Indri","non-dropping-particle":"","parse-names":false,"suffix":""},{"dropping-particle":"","family":"Kusumahati","given":"Herrafika","non-dropping-particle":"","parse-names":false,"suffix":""},{"dropping-particle":"","family":"Badriah","given":"Alpiah Nurul","non-dropping-particle":"","parse-names":false,"suffix":""}],"container-title":"Jurnal Ilmiah SISFOTENIKA","id":"ITEM-1","issue":"2","issued":{"date-parts":[["2017"]]},"page":"177-186","title":"Pemanfaatan Google Spreadsheet Sebagai Media Pembuatan Dashboard pada Official Site iFacility di Perguruan Tinggi The Use of Google Spreadsheet as Dashboard Making Media on iFacility Official Site in Higher Education","type":"article-journal","volume":"7"},"uris":["http://www.mendeley.com/documents/?uuid=44b6d5ea-f756-4879-b8a8-ab75523781d8"]},{"id":"ITEM-2","itemData":{"abstract":"perkembangan teknologi yang pesat ini menyebabkan terjadinya perubahan perilaku terutama dalam sistem informasi","author":[{"dropping-particle":"","family":"Dewi","given":"Meta","non-dropping-particle":"","parse-names":false,"suffix":""},{"dropping-particle":"","family":"Suliyanih","given":"","non-dropping-particle":"","parse-names":false,"suffix":""},{"dropping-particle":"","family":"Marlieana","given":"Juni","non-dropping-particle":"","parse-names":false,"suffix":""}],"container-title":"Seminar Nasional Teknologi Informasi dan Multimedia","id":"ITEM-2","issued":{"date-parts":[["2013"]]},"page":"17-189","title":"Dashboard Sistem Informasi Keuangan Dalam Mendukung Proses Pengambilan Keputusan","type":"article"},"uris":["http://www.mendeley.com/documents/?uuid=39446e27-fb1e-401d-af16-a134667bc6f4"]}],"mendeley":{"formattedCitation":"(Dewi et al., 2013; Handayani et al., 2017)","plainTextFormattedCitation":"(Dewi et al., 2013; Handayani et al., 2017)","previouslyFormattedCitation":"(Dewi et al., 2013; Handayani et al., 2017)"},"properties":{"noteIndex":0},"schema":"https://github.com/citation-style-language/schema/raw/master/csl-citation.json"}</w:instrText>
      </w:r>
      <w:r>
        <w:rPr>
          <w:rFonts w:ascii="Cambria" w:hAnsi="Cambria"/>
          <w:bCs/>
          <w:color w:val="000000"/>
          <w:sz w:val="22"/>
          <w:szCs w:val="22"/>
        </w:rPr>
        <w:fldChar w:fldCharType="separate"/>
      </w:r>
      <w:r w:rsidRPr="006D40C2">
        <w:rPr>
          <w:rFonts w:ascii="Cambria" w:hAnsi="Cambria"/>
          <w:bCs/>
          <w:noProof/>
          <w:color w:val="000000"/>
          <w:sz w:val="22"/>
          <w:szCs w:val="22"/>
        </w:rPr>
        <w:t>(Dewi et al., 2013; Handayani et al., 2017)</w:t>
      </w:r>
      <w:r>
        <w:rPr>
          <w:rFonts w:ascii="Cambria" w:hAnsi="Cambria"/>
          <w:bCs/>
          <w:color w:val="000000"/>
          <w:sz w:val="22"/>
          <w:szCs w:val="22"/>
        </w:rPr>
        <w:fldChar w:fldCharType="end"/>
      </w:r>
      <w:r w:rsidRPr="006D40C2">
        <w:rPr>
          <w:rFonts w:ascii="Cambria" w:hAnsi="Cambria"/>
          <w:bCs/>
          <w:color w:val="000000"/>
          <w:sz w:val="22"/>
          <w:szCs w:val="22"/>
        </w:rPr>
        <w:t xml:space="preserve">. The development of dashboards in Industry 4.0 is increasingly rapid where almost all people use technology for information about villages </w:t>
      </w:r>
      <w:r w:rsidR="008C633C">
        <w:rPr>
          <w:rFonts w:ascii="Cambria" w:hAnsi="Cambria"/>
          <w:bCs/>
          <w:color w:val="000000"/>
          <w:sz w:val="22"/>
          <w:szCs w:val="22"/>
        </w:rPr>
        <w:fldChar w:fldCharType="begin" w:fldLock="1"/>
      </w:r>
      <w:r w:rsidR="008C633C">
        <w:rPr>
          <w:rFonts w:ascii="Cambria" w:hAnsi="Cambria"/>
          <w:bCs/>
          <w:color w:val="000000"/>
          <w:sz w:val="22"/>
          <w:szCs w:val="22"/>
        </w:rPr>
        <w:instrText>ADDIN CSL_CITATION {"citationItems":[{"id":"ITEM-1","itemData":{"DOI":"10.35957/jatisi.v8i2.792","ISSN":"2407-4322","abstract":"Pada era teknologi 4.0, perkembangan ilmu pengetahuan serta teknologi sangat pesat saat ini, terutama teknologi jaringan internet. Hampir semua belahan dunia memanfaatkan teknologi tersebut untuk mencari dan menyebarkan informasi.Begitu juga Indonesia, hampir sebagian besar warga negaranya memanfaatkan teknologi internet tersebut untuk mencari dan menyebarkan informasi. Berdasarkan hasil survey APJII 2018 pengguna internet masih memiliki persentase paling tinggi di pulau Jawa dan Sumatera. Kami bermaksud membuat suatu portal berita, namun portal berita ini akan menginformasikan hanya berita tentang pertanian saja, yang dimaksud dengan pertanian disini adalah kegiatan pemanfaatan sumber daya hayati yang dilakukan manusia untuk menghasilkan bahan pangan, bahan baku industri, atau sumber energi. Portal berita ini akan dikhususkan untuk menginformasikan hasil pertanian dan produk-produk yang dihasilkan oleh pedesaan, agar dapat dikenal secara luas dan diharapkan dengan dikenal secara luas akan meningkatkan perekonomian masyarakat desa tersebut. Hal tersebut sejalan dengan undang-undang nomor 6 tahun 2014 “Tentang Desa”, pasal 86 “Sistem Informasi Pembangunan Desa dan Pembangunan Kawasan Perdesaan “. Aplikasi portal berita E-News ini dirancang untuk dapat menginformasikan berita berkaitan dengan sektor pertanian. Dengan adanya informasi berita dari portal berita E-News ini masyarakat luas dapat mengetahui perkembangan sektor pertanian, serta khususnya para petani mendapatkan tambahan informasi yang berhubungan dengan sektor pertanian.","author":[{"dropping-particle":"","family":"Devianto","given":"Yudo","non-dropping-particle":"","parse-names":false,"suffix":""},{"dropping-particle":"","family":"Dwiasnati","given":"Saruni","non-dropping-particle":"","parse-names":false,"suffix":""}],"container-title":"JATISI (Jurnal Teknik Informatika dan Sistem Informasi)","id":"ITEM-1","issue":"2","issued":{"date-parts":[["2021"]]},"page":"534-546","title":"Rancang Bangun Web Portal Berita Sebagai Sumber Informasi Berita Tentang Pertanian","type":"article-journal","volume":"8"},"uris":["http://www.mendeley.com/documents/?uuid=6600adbe-4193-4eae-8870-cd4fce3e060d"]}],"mendeley":{"formattedCitation":"(Devianto &amp; Dwiasnati, 2021)","plainTextFormattedCitation":"(Devianto &amp; Dwiasnati, 2021)","previouslyFormattedCitation":"(Devianto &amp; Dwiasnati, 2021)"},"properties":{"noteIndex":0},"schema":"https://github.com/citation-style-language/schema/raw/master/csl-citation.json"}</w:instrText>
      </w:r>
      <w:r w:rsidR="008C633C">
        <w:rPr>
          <w:rFonts w:ascii="Cambria" w:hAnsi="Cambria"/>
          <w:bCs/>
          <w:color w:val="000000"/>
          <w:sz w:val="22"/>
          <w:szCs w:val="22"/>
        </w:rPr>
        <w:fldChar w:fldCharType="separate"/>
      </w:r>
      <w:r w:rsidR="008C633C" w:rsidRPr="008C633C">
        <w:rPr>
          <w:rFonts w:ascii="Cambria" w:hAnsi="Cambria"/>
          <w:bCs/>
          <w:noProof/>
          <w:color w:val="000000"/>
          <w:sz w:val="22"/>
          <w:szCs w:val="22"/>
        </w:rPr>
        <w:t>(Devianto &amp; Dwiasnati, 2021)</w:t>
      </w:r>
      <w:r w:rsidR="008C633C">
        <w:rPr>
          <w:rFonts w:ascii="Cambria" w:hAnsi="Cambria"/>
          <w:bCs/>
          <w:color w:val="000000"/>
          <w:sz w:val="22"/>
          <w:szCs w:val="22"/>
        </w:rPr>
        <w:fldChar w:fldCharType="end"/>
      </w:r>
      <w:r w:rsidRPr="006D40C2">
        <w:rPr>
          <w:rFonts w:ascii="Cambria" w:hAnsi="Cambria"/>
          <w:bCs/>
          <w:color w:val="000000"/>
          <w:sz w:val="22"/>
          <w:szCs w:val="22"/>
        </w:rPr>
        <w:t>. The village community needs a dashboard to find out information about the village. Few (2006) explains that dashboards function to convert repository data into information that is easy to consume</w:t>
      </w:r>
      <w:r w:rsidR="008C633C">
        <w:rPr>
          <w:rFonts w:ascii="Cambria" w:hAnsi="Cambria"/>
          <w:bCs/>
          <w:color w:val="000000"/>
          <w:sz w:val="22"/>
          <w:szCs w:val="22"/>
        </w:rPr>
        <w:t xml:space="preserve"> </w:t>
      </w:r>
      <w:r w:rsidR="008C633C">
        <w:rPr>
          <w:rFonts w:ascii="Cambria" w:hAnsi="Cambria"/>
          <w:bCs/>
          <w:color w:val="000000"/>
          <w:sz w:val="22"/>
          <w:szCs w:val="22"/>
        </w:rPr>
        <w:fldChar w:fldCharType="begin" w:fldLock="1"/>
      </w:r>
      <w:r w:rsidR="00D270A8">
        <w:rPr>
          <w:rFonts w:ascii="Cambria" w:hAnsi="Cambria"/>
          <w:bCs/>
          <w:color w:val="000000"/>
          <w:sz w:val="22"/>
          <w:szCs w:val="22"/>
        </w:rPr>
        <w:instrText>ADDIN CSL_CITATION {"citationItems":[{"id":"ITEM-1","itemData":{"DOI":"10.24961/j.tek.ind.pert.2021.31.1.12","abstract":"PT Food Station is a Regional Owned Enterprise of the DKI Jakarta Provincial Government which functions, among others, to manage inter-regional and inter-island rice trading centres as well as providing information related to rice price control in DKI Jakarta. Currently, the dashboard has not reached retail rice prices in various markets in Jakarta. This paper presents a dashboard that integrates price visualization at both the wholesale and retail levels as well as the supply of rice through the Cipinang Rice Main Market. The research stages consisted of identifying information needs, designing data warehouses and databases on On-line Analytical Processing (OLAP), acquisition of price data through Extract, Transform and Load (ETL) processes, and data visualization. The result was a data warehouse that stores several fact tables, namely the prices of various types of rice at wholesale and retail levels, quantity of incoming or outgoing rice and several dimension tables, namely the dimension of place (origin/destination city), time dimension, rice type dimension and market dimension as well as Dashboard a variety of price and supply charts that can be selected based on the available dimensions.","author":[{"dropping-particle":"","family":"Sugiarto","given":"Dedy","non-dropping-particle":"","parse-names":false,"suffix":""},{"dropping-particle":"","family":"Mardianto","given":"Is","non-dropping-particle":"","parse-names":false,"suffix":""},{"dropping-particle":"","family":"Najih","given":"Muhammad","non-dropping-particle":"","parse-names":false,"suffix":""},{"dropping-particle":"","family":"Adrian","given":"Daniel","non-dropping-particle":"","parse-names":false,"suffix":""},{"dropping-particle":"","family":"Pratama","given":"Dimas Adi","non-dropping-particle":"","parse-names":false,"suffix":""}],"container-title":"Jurnal Teknologi Industri Pertanian","id":"ITEM-1","issue":"1","issued":{"date-parts":[["2021"]]},"page":"12-19","title":"Perancangan Dashboard Untuk Visualisasi Harga Dan Pasokan Beras Di Pasar Induk Beras Cipinang","type":"article-journal","volume":"31"},"uris":["http://www.mendeley.com/documents/?uuid=cda855bc-db62-47c2-a627-bf71e2a897cd"]}],"mendeley":{"formattedCitation":"(Sugiarto et al., 2021)","plainTextFormattedCitation":"(Sugiarto et al., 2021)","previouslyFormattedCitation":"(Sugiarto et al., 2021)"},"properties":{"noteIndex":0},"schema":"https://github.com/citation-style-language/schema/raw/master/csl-citation.json"}</w:instrText>
      </w:r>
      <w:r w:rsidR="008C633C">
        <w:rPr>
          <w:rFonts w:ascii="Cambria" w:hAnsi="Cambria"/>
          <w:bCs/>
          <w:color w:val="000000"/>
          <w:sz w:val="22"/>
          <w:szCs w:val="22"/>
        </w:rPr>
        <w:fldChar w:fldCharType="separate"/>
      </w:r>
      <w:r w:rsidR="008C633C" w:rsidRPr="008C633C">
        <w:rPr>
          <w:rFonts w:ascii="Cambria" w:hAnsi="Cambria"/>
          <w:bCs/>
          <w:noProof/>
          <w:color w:val="000000"/>
          <w:sz w:val="22"/>
          <w:szCs w:val="22"/>
        </w:rPr>
        <w:t>(Sugiarto et al., 2021)</w:t>
      </w:r>
      <w:r w:rsidR="008C633C">
        <w:rPr>
          <w:rFonts w:ascii="Cambria" w:hAnsi="Cambria"/>
          <w:bCs/>
          <w:color w:val="000000"/>
          <w:sz w:val="22"/>
          <w:szCs w:val="22"/>
        </w:rPr>
        <w:fldChar w:fldCharType="end"/>
      </w:r>
      <w:r w:rsidRPr="006D40C2">
        <w:rPr>
          <w:rFonts w:ascii="Cambria" w:hAnsi="Cambria"/>
          <w:bCs/>
          <w:color w:val="000000"/>
          <w:sz w:val="22"/>
          <w:szCs w:val="22"/>
        </w:rPr>
        <w:t xml:space="preserve">. </w:t>
      </w:r>
      <w:proofErr w:type="spellStart"/>
      <w:r w:rsidRPr="006D40C2">
        <w:rPr>
          <w:rFonts w:ascii="Cambria" w:hAnsi="Cambria"/>
          <w:bCs/>
          <w:color w:val="000000"/>
          <w:sz w:val="22"/>
          <w:szCs w:val="22"/>
        </w:rPr>
        <w:t>Triharjo</w:t>
      </w:r>
      <w:proofErr w:type="spellEnd"/>
      <w:r w:rsidRPr="006D40C2">
        <w:rPr>
          <w:rFonts w:ascii="Cambria" w:hAnsi="Cambria"/>
          <w:bCs/>
          <w:color w:val="000000"/>
          <w:sz w:val="22"/>
          <w:szCs w:val="22"/>
        </w:rPr>
        <w:t xml:space="preserve"> Village in South Lampung still does not have a dashboard to introduce the village's abundance of natural resources which will make it easier for the community to understand the agricultural potential of </w:t>
      </w:r>
      <w:proofErr w:type="spellStart"/>
      <w:r w:rsidRPr="006D40C2">
        <w:rPr>
          <w:rFonts w:ascii="Cambria" w:hAnsi="Cambria"/>
          <w:bCs/>
          <w:color w:val="000000"/>
          <w:sz w:val="22"/>
          <w:szCs w:val="22"/>
        </w:rPr>
        <w:t>Triharjo</w:t>
      </w:r>
      <w:proofErr w:type="spellEnd"/>
      <w:r w:rsidRPr="006D40C2">
        <w:rPr>
          <w:rFonts w:ascii="Cambria" w:hAnsi="Cambria"/>
          <w:bCs/>
          <w:color w:val="000000"/>
          <w:sz w:val="22"/>
          <w:szCs w:val="22"/>
        </w:rPr>
        <w:t xml:space="preserve"> Village.</w:t>
      </w:r>
    </w:p>
    <w:p w14:paraId="26B92C04" w14:textId="4FBA2372" w:rsidR="006D40C2" w:rsidRPr="006D40C2" w:rsidRDefault="006D40C2" w:rsidP="006D40C2">
      <w:pPr>
        <w:autoSpaceDE w:val="0"/>
        <w:ind w:firstLine="567"/>
        <w:jc w:val="both"/>
        <w:rPr>
          <w:rFonts w:ascii="Cambria" w:hAnsi="Cambria"/>
          <w:bCs/>
          <w:color w:val="000000"/>
          <w:sz w:val="22"/>
          <w:szCs w:val="22"/>
        </w:rPr>
      </w:pPr>
      <w:r w:rsidRPr="006D40C2">
        <w:rPr>
          <w:rFonts w:ascii="Cambria" w:hAnsi="Cambria"/>
          <w:bCs/>
          <w:color w:val="000000"/>
          <w:sz w:val="22"/>
          <w:szCs w:val="22"/>
        </w:rPr>
        <w:t xml:space="preserve">Aware of these problems, </w:t>
      </w:r>
      <w:r w:rsidR="008C633C">
        <w:rPr>
          <w:rFonts w:ascii="Cambria" w:hAnsi="Cambria"/>
          <w:bCs/>
          <w:color w:val="000000"/>
          <w:sz w:val="22"/>
          <w:szCs w:val="22"/>
        </w:rPr>
        <w:t xml:space="preserve">this </w:t>
      </w:r>
      <w:r w:rsidR="008C633C" w:rsidRPr="008C633C">
        <w:rPr>
          <w:rFonts w:ascii="Cambria" w:hAnsi="Cambria"/>
          <w:bCs/>
          <w:color w:val="000000"/>
          <w:sz w:val="22"/>
          <w:szCs w:val="22"/>
        </w:rPr>
        <w:t>community service</w:t>
      </w:r>
      <w:r w:rsidRPr="006D40C2">
        <w:rPr>
          <w:rFonts w:ascii="Cambria" w:hAnsi="Cambria"/>
          <w:bCs/>
          <w:color w:val="000000"/>
          <w:sz w:val="22"/>
          <w:szCs w:val="22"/>
        </w:rPr>
        <w:t xml:space="preserve"> will be implemented which is expected to increase knowledge in terms of data visualization with Google Data. So</w:t>
      </w:r>
      <w:r w:rsidR="008C633C">
        <w:rPr>
          <w:rFonts w:ascii="Cambria" w:hAnsi="Cambria"/>
          <w:bCs/>
          <w:color w:val="000000"/>
          <w:sz w:val="22"/>
          <w:szCs w:val="22"/>
        </w:rPr>
        <w:t xml:space="preserve">, </w:t>
      </w:r>
      <w:r w:rsidRPr="006D40C2">
        <w:rPr>
          <w:rFonts w:ascii="Cambria" w:hAnsi="Cambria"/>
          <w:bCs/>
          <w:color w:val="000000"/>
          <w:sz w:val="22"/>
          <w:szCs w:val="22"/>
        </w:rPr>
        <w:t xml:space="preserve">we </w:t>
      </w:r>
      <w:r w:rsidR="008C633C">
        <w:rPr>
          <w:rFonts w:ascii="Cambria" w:hAnsi="Cambria"/>
          <w:bCs/>
          <w:color w:val="000000"/>
          <w:sz w:val="22"/>
          <w:szCs w:val="22"/>
        </w:rPr>
        <w:t xml:space="preserve">are </w:t>
      </w:r>
      <w:r w:rsidRPr="006D40C2">
        <w:rPr>
          <w:rFonts w:ascii="Cambria" w:hAnsi="Cambria"/>
          <w:bCs/>
          <w:color w:val="000000"/>
          <w:sz w:val="22"/>
          <w:szCs w:val="22"/>
        </w:rPr>
        <w:t xml:space="preserve">from the Data Science Study Program of the Sumatra Institute of Technology plan to provide Community Service by providing training to village officials so they can use Google Data Studio as a medium for visualizing data with Google Data Studio which is very necessary to facilitate monitoring of agricultural products from </w:t>
      </w:r>
      <w:proofErr w:type="spellStart"/>
      <w:r w:rsidRPr="006D40C2">
        <w:rPr>
          <w:rFonts w:ascii="Cambria" w:hAnsi="Cambria"/>
          <w:bCs/>
          <w:color w:val="000000"/>
          <w:sz w:val="22"/>
          <w:szCs w:val="22"/>
        </w:rPr>
        <w:t>Triharjo</w:t>
      </w:r>
      <w:proofErr w:type="spellEnd"/>
      <w:r w:rsidRPr="006D40C2">
        <w:rPr>
          <w:rFonts w:ascii="Cambria" w:hAnsi="Cambria"/>
          <w:bCs/>
          <w:color w:val="000000"/>
          <w:sz w:val="22"/>
          <w:szCs w:val="22"/>
        </w:rPr>
        <w:t xml:space="preserve"> Village on the dashboard via village website.</w:t>
      </w:r>
    </w:p>
    <w:p w14:paraId="4579A8F2" w14:textId="7317E359" w:rsidR="006D40C2" w:rsidRDefault="006D40C2" w:rsidP="008C633C">
      <w:pPr>
        <w:autoSpaceDE w:val="0"/>
        <w:ind w:firstLine="567"/>
        <w:jc w:val="both"/>
        <w:rPr>
          <w:rFonts w:ascii="Cambria" w:hAnsi="Cambria"/>
          <w:bCs/>
          <w:color w:val="000000"/>
          <w:sz w:val="22"/>
          <w:szCs w:val="22"/>
        </w:rPr>
      </w:pPr>
      <w:r w:rsidRPr="006D40C2">
        <w:rPr>
          <w:rFonts w:ascii="Cambria" w:hAnsi="Cambria"/>
          <w:bCs/>
          <w:color w:val="000000"/>
          <w:sz w:val="22"/>
          <w:szCs w:val="22"/>
        </w:rPr>
        <w:t>Many have not been able to visualize data using Google Data Studio and display it in the Dashboard on the village website which is also a tool for evaluating village systems. Processing data recaps in villages which is carried out manually has difficulties in identifying opportunities for villages to develop based on data that already exists in the village. Therefore, the target in community service functions to provide problem solving to problems that occur with partners, namely in the form of:</w:t>
      </w:r>
      <w:r w:rsidR="008C633C">
        <w:rPr>
          <w:rFonts w:ascii="Cambria" w:hAnsi="Cambria"/>
          <w:bCs/>
          <w:color w:val="000000"/>
          <w:sz w:val="22"/>
          <w:szCs w:val="22"/>
        </w:rPr>
        <w:t xml:space="preserve"> </w:t>
      </w:r>
      <w:r w:rsidRPr="006D40C2">
        <w:rPr>
          <w:rFonts w:ascii="Cambria" w:hAnsi="Cambria"/>
          <w:bCs/>
          <w:color w:val="000000"/>
          <w:sz w:val="22"/>
          <w:szCs w:val="22"/>
        </w:rPr>
        <w:t xml:space="preserve">1. Introduce the </w:t>
      </w:r>
      <w:proofErr w:type="spellStart"/>
      <w:r w:rsidRPr="006D40C2">
        <w:rPr>
          <w:rFonts w:ascii="Cambria" w:hAnsi="Cambria"/>
          <w:bCs/>
          <w:color w:val="000000"/>
          <w:sz w:val="22"/>
          <w:szCs w:val="22"/>
        </w:rPr>
        <w:t>Tiharjo</w:t>
      </w:r>
      <w:proofErr w:type="spellEnd"/>
      <w:r w:rsidRPr="006D40C2">
        <w:rPr>
          <w:rFonts w:ascii="Cambria" w:hAnsi="Cambria"/>
          <w:bCs/>
          <w:color w:val="000000"/>
          <w:sz w:val="22"/>
          <w:szCs w:val="22"/>
        </w:rPr>
        <w:t xml:space="preserve"> village community to the importance of digitizing performance dashboards.</w:t>
      </w:r>
      <w:r w:rsidR="008C633C">
        <w:rPr>
          <w:rFonts w:ascii="Cambria" w:hAnsi="Cambria"/>
          <w:bCs/>
          <w:color w:val="000000"/>
          <w:sz w:val="22"/>
          <w:szCs w:val="22"/>
        </w:rPr>
        <w:t xml:space="preserve"> </w:t>
      </w:r>
      <w:r w:rsidRPr="006D40C2">
        <w:rPr>
          <w:rFonts w:ascii="Cambria" w:hAnsi="Cambria"/>
          <w:bCs/>
          <w:color w:val="000000"/>
          <w:sz w:val="22"/>
          <w:szCs w:val="22"/>
        </w:rPr>
        <w:t>2. Teach how to use Google Data Studio tools which can be used to help with the process of creating Dashboards.</w:t>
      </w:r>
    </w:p>
    <w:p w14:paraId="18A2E66F" w14:textId="77777777" w:rsidR="00C563DE" w:rsidRDefault="00C563DE" w:rsidP="008C633C">
      <w:pPr>
        <w:autoSpaceDE w:val="0"/>
        <w:ind w:firstLine="567"/>
        <w:jc w:val="both"/>
        <w:rPr>
          <w:rFonts w:ascii="Cambria" w:hAnsi="Cambria"/>
          <w:bCs/>
          <w:color w:val="000000"/>
          <w:sz w:val="22"/>
          <w:szCs w:val="22"/>
        </w:rPr>
      </w:pPr>
    </w:p>
    <w:p w14:paraId="46561EF5" w14:textId="77777777" w:rsidR="00C563DE" w:rsidRDefault="00C563DE" w:rsidP="00C563DE">
      <w:pPr>
        <w:ind w:hanging="2"/>
        <w:jc w:val="center"/>
      </w:pPr>
      <w:bookmarkStart w:id="0" w:name="_Toc127208953"/>
      <w:bookmarkStart w:id="1" w:name="_Toc127214116"/>
      <w:r>
        <w:rPr>
          <w:noProof/>
        </w:rPr>
        <w:drawing>
          <wp:inline distT="0" distB="0" distL="0" distR="0" wp14:anchorId="05948231" wp14:editId="78D841BF">
            <wp:extent cx="4543864" cy="3601329"/>
            <wp:effectExtent l="0" t="0" r="9525" b="0"/>
            <wp:docPr id="105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4565596" cy="3618553"/>
                    </a:xfrm>
                    <a:prstGeom prst="rect">
                      <a:avLst/>
                    </a:prstGeom>
                    <a:ln/>
                  </pic:spPr>
                </pic:pic>
              </a:graphicData>
            </a:graphic>
          </wp:inline>
        </w:drawing>
      </w:r>
      <w:bookmarkEnd w:id="0"/>
      <w:bookmarkEnd w:id="1"/>
    </w:p>
    <w:p w14:paraId="489CF90E" w14:textId="4A4DF403" w:rsidR="00C563DE" w:rsidRPr="00C563DE" w:rsidRDefault="00C563DE" w:rsidP="00C563DE">
      <w:pPr>
        <w:autoSpaceDE w:val="0"/>
        <w:ind w:firstLine="567"/>
        <w:jc w:val="center"/>
        <w:rPr>
          <w:rFonts w:ascii="Cambria" w:hAnsi="Cambria"/>
          <w:bCs/>
          <w:color w:val="000000"/>
          <w:sz w:val="20"/>
          <w:szCs w:val="20"/>
        </w:rPr>
      </w:pPr>
      <w:r w:rsidRPr="00C563DE">
        <w:rPr>
          <w:rFonts w:ascii="Cambria" w:hAnsi="Cambria"/>
          <w:b/>
          <w:bCs/>
          <w:kern w:val="32"/>
          <w:position w:val="-1"/>
          <w:sz w:val="20"/>
          <w:szCs w:val="20"/>
          <w:lang w:eastAsia="ko-KR"/>
        </w:rPr>
        <w:t>Figure 1</w:t>
      </w:r>
      <w:r>
        <w:rPr>
          <w:rFonts w:ascii="Cambria" w:hAnsi="Cambria"/>
          <w:i/>
          <w:iCs/>
          <w:kern w:val="32"/>
          <w:position w:val="-1"/>
          <w:sz w:val="20"/>
          <w:szCs w:val="20"/>
          <w:lang w:eastAsia="ko-KR"/>
        </w:rPr>
        <w:t>.</w:t>
      </w:r>
      <w:r w:rsidRPr="00C563DE">
        <w:rPr>
          <w:rFonts w:ascii="Cambria" w:hAnsi="Cambria"/>
          <w:i/>
          <w:iCs/>
          <w:kern w:val="32"/>
          <w:position w:val="-1"/>
          <w:sz w:val="20"/>
          <w:szCs w:val="20"/>
          <w:lang w:eastAsia="ko-KR"/>
        </w:rPr>
        <w:t xml:space="preserve"> </w:t>
      </w:r>
      <w:proofErr w:type="spellStart"/>
      <w:r w:rsidRPr="00C563DE">
        <w:rPr>
          <w:rFonts w:ascii="Cambria" w:hAnsi="Cambria"/>
          <w:kern w:val="32"/>
          <w:position w:val="-1"/>
          <w:sz w:val="20"/>
          <w:szCs w:val="20"/>
          <w:lang w:eastAsia="ko-KR"/>
        </w:rPr>
        <w:t>Triharjo</w:t>
      </w:r>
      <w:proofErr w:type="spellEnd"/>
      <w:r w:rsidRPr="00C563DE">
        <w:rPr>
          <w:rFonts w:ascii="Cambria" w:hAnsi="Cambria"/>
          <w:kern w:val="32"/>
          <w:position w:val="-1"/>
          <w:sz w:val="20"/>
          <w:szCs w:val="20"/>
          <w:lang w:eastAsia="ko-KR"/>
        </w:rPr>
        <w:t xml:space="preserve"> Village</w:t>
      </w:r>
    </w:p>
    <w:p w14:paraId="6650179A" w14:textId="29A659B8" w:rsidR="00047F0E" w:rsidRPr="00C563DE" w:rsidRDefault="00047F0E" w:rsidP="00755763">
      <w:pPr>
        <w:autoSpaceDE w:val="0"/>
        <w:jc w:val="both"/>
        <w:rPr>
          <w:rFonts w:ascii="Cambria" w:hAnsi="Cambria"/>
          <w:bCs/>
          <w:i/>
          <w:iCs/>
          <w:color w:val="000000"/>
          <w:sz w:val="22"/>
          <w:szCs w:val="22"/>
        </w:rPr>
      </w:pPr>
    </w:p>
    <w:p w14:paraId="6BA5BAD5" w14:textId="77777777" w:rsidR="00C563DE" w:rsidRDefault="00C563DE" w:rsidP="00755763">
      <w:pPr>
        <w:autoSpaceDE w:val="0"/>
        <w:jc w:val="both"/>
        <w:rPr>
          <w:rFonts w:ascii="Cambria" w:hAnsi="Cambria"/>
          <w:bCs/>
          <w:color w:val="000000"/>
          <w:sz w:val="22"/>
          <w:szCs w:val="22"/>
        </w:rPr>
      </w:pPr>
    </w:p>
    <w:p w14:paraId="46C83CEA" w14:textId="77777777" w:rsidR="00C563DE" w:rsidRDefault="00C563DE" w:rsidP="00755763">
      <w:pPr>
        <w:autoSpaceDE w:val="0"/>
        <w:jc w:val="both"/>
        <w:rPr>
          <w:rFonts w:ascii="Cambria" w:hAnsi="Cambria"/>
          <w:bCs/>
          <w:color w:val="000000"/>
          <w:sz w:val="22"/>
          <w:szCs w:val="22"/>
        </w:rPr>
      </w:pPr>
    </w:p>
    <w:p w14:paraId="4632F937" w14:textId="77777777" w:rsidR="00C563DE" w:rsidRPr="006654C5" w:rsidRDefault="00C563DE" w:rsidP="00755763">
      <w:pPr>
        <w:autoSpaceDE w:val="0"/>
        <w:jc w:val="both"/>
        <w:rPr>
          <w:rFonts w:ascii="Cambria" w:hAnsi="Cambria"/>
          <w:bCs/>
          <w:color w:val="000000"/>
          <w:sz w:val="22"/>
          <w:szCs w:val="22"/>
        </w:rPr>
      </w:pPr>
    </w:p>
    <w:p w14:paraId="03A62A89" w14:textId="4742010B" w:rsidR="008C633C" w:rsidRPr="003E7E17" w:rsidRDefault="008406D3" w:rsidP="003E7E17">
      <w:pPr>
        <w:autoSpaceDE w:val="0"/>
        <w:spacing w:after="120"/>
        <w:jc w:val="center"/>
        <w:rPr>
          <w:rFonts w:ascii="Cambria" w:hAnsi="Cambria"/>
          <w:b/>
          <w:color w:val="000000"/>
        </w:rPr>
      </w:pPr>
      <w:r w:rsidRPr="00DC488A">
        <w:rPr>
          <w:rFonts w:ascii="Cambria" w:hAnsi="Cambria"/>
          <w:b/>
          <w:color w:val="000000"/>
        </w:rPr>
        <w:lastRenderedPageBreak/>
        <w:t>M</w:t>
      </w:r>
      <w:r w:rsidR="00DC488A">
        <w:rPr>
          <w:rFonts w:ascii="Cambria" w:hAnsi="Cambria"/>
          <w:b/>
          <w:color w:val="000000"/>
        </w:rPr>
        <w:t>ETHOD</w:t>
      </w:r>
    </w:p>
    <w:p w14:paraId="791AB97A" w14:textId="77777777" w:rsidR="008C633C" w:rsidRPr="008C633C" w:rsidRDefault="008C633C" w:rsidP="003E7E17">
      <w:pPr>
        <w:autoSpaceDE w:val="0"/>
        <w:ind w:firstLine="720"/>
        <w:jc w:val="both"/>
        <w:rPr>
          <w:rFonts w:ascii="Cambria" w:hAnsi="Cambria"/>
          <w:sz w:val="22"/>
          <w:szCs w:val="22"/>
          <w:lang w:val="en-GB"/>
        </w:rPr>
      </w:pPr>
      <w:r w:rsidRPr="008C633C">
        <w:rPr>
          <w:rFonts w:ascii="Cambria" w:hAnsi="Cambria"/>
          <w:sz w:val="22"/>
          <w:szCs w:val="22"/>
          <w:lang w:val="en-GB"/>
        </w:rPr>
        <w:t>The method of implementing community service consists of several stages which can be seen in the flow diagram in Figure 2 below:</w:t>
      </w:r>
    </w:p>
    <w:p w14:paraId="16167735" w14:textId="77777777" w:rsidR="003E7E17" w:rsidRDefault="008C633C" w:rsidP="008C633C">
      <w:pPr>
        <w:pStyle w:val="ListParagraph"/>
        <w:numPr>
          <w:ilvl w:val="0"/>
          <w:numId w:val="7"/>
        </w:numPr>
        <w:autoSpaceDE w:val="0"/>
        <w:ind w:left="284" w:hanging="284"/>
        <w:jc w:val="both"/>
        <w:rPr>
          <w:rFonts w:ascii="Cambria" w:hAnsi="Cambria"/>
          <w:lang w:val="en-GB"/>
        </w:rPr>
      </w:pPr>
      <w:r w:rsidRPr="003E7E17">
        <w:rPr>
          <w:rFonts w:ascii="Cambria" w:hAnsi="Cambria"/>
          <w:lang w:val="en-GB"/>
        </w:rPr>
        <w:t>Identify partner problems</w:t>
      </w:r>
    </w:p>
    <w:p w14:paraId="76C94303" w14:textId="77777777" w:rsidR="003E7E17" w:rsidRDefault="008C633C" w:rsidP="003E7E17">
      <w:pPr>
        <w:pStyle w:val="ListParagraph"/>
        <w:autoSpaceDE w:val="0"/>
        <w:ind w:left="284"/>
        <w:jc w:val="both"/>
        <w:rPr>
          <w:rFonts w:ascii="Cambria" w:hAnsi="Cambria"/>
          <w:lang w:val="en-GB"/>
        </w:rPr>
      </w:pPr>
      <w:r w:rsidRPr="003E7E17">
        <w:rPr>
          <w:rFonts w:ascii="Cambria" w:hAnsi="Cambria"/>
          <w:lang w:val="en-GB"/>
        </w:rPr>
        <w:t>At this stage, the team identifies relevant stakeholders who will be involved in applying the technology to partners.</w:t>
      </w:r>
    </w:p>
    <w:p w14:paraId="134AECC4" w14:textId="77777777" w:rsidR="003E7E17" w:rsidRDefault="008C633C" w:rsidP="008C633C">
      <w:pPr>
        <w:pStyle w:val="ListParagraph"/>
        <w:numPr>
          <w:ilvl w:val="0"/>
          <w:numId w:val="7"/>
        </w:numPr>
        <w:autoSpaceDE w:val="0"/>
        <w:ind w:left="284" w:hanging="284"/>
        <w:jc w:val="both"/>
        <w:rPr>
          <w:rFonts w:ascii="Cambria" w:hAnsi="Cambria"/>
          <w:lang w:val="en-GB"/>
        </w:rPr>
      </w:pPr>
      <w:r w:rsidRPr="008C633C">
        <w:rPr>
          <w:rFonts w:ascii="Cambria" w:hAnsi="Cambria"/>
          <w:lang w:val="en-GB"/>
        </w:rPr>
        <w:t>Identify partner needs</w:t>
      </w:r>
    </w:p>
    <w:p w14:paraId="69A5EAD1" w14:textId="77777777" w:rsidR="003E7E17" w:rsidRDefault="008C633C" w:rsidP="003E7E17">
      <w:pPr>
        <w:pStyle w:val="ListParagraph"/>
        <w:autoSpaceDE w:val="0"/>
        <w:ind w:left="284"/>
        <w:jc w:val="both"/>
        <w:rPr>
          <w:rFonts w:ascii="Cambria" w:hAnsi="Cambria"/>
          <w:lang w:val="en-GB"/>
        </w:rPr>
      </w:pPr>
      <w:r w:rsidRPr="003E7E17">
        <w:rPr>
          <w:rFonts w:ascii="Cambria" w:hAnsi="Cambria"/>
          <w:lang w:val="en-GB"/>
        </w:rPr>
        <w:t>This stage, the team examines in more depth the relationship between existing problems with partners and the suitability of existing technology by the Team and stakeholders.</w:t>
      </w:r>
    </w:p>
    <w:p w14:paraId="723162D7" w14:textId="77777777" w:rsidR="003E7E17" w:rsidRDefault="008C633C" w:rsidP="008C633C">
      <w:pPr>
        <w:pStyle w:val="ListParagraph"/>
        <w:numPr>
          <w:ilvl w:val="0"/>
          <w:numId w:val="7"/>
        </w:numPr>
        <w:autoSpaceDE w:val="0"/>
        <w:ind w:left="284" w:hanging="284"/>
        <w:jc w:val="both"/>
        <w:rPr>
          <w:rFonts w:ascii="Cambria" w:hAnsi="Cambria"/>
          <w:lang w:val="en-GB"/>
        </w:rPr>
      </w:pPr>
      <w:r w:rsidRPr="008C633C">
        <w:rPr>
          <w:rFonts w:ascii="Cambria" w:hAnsi="Cambria"/>
          <w:lang w:val="en-GB"/>
        </w:rPr>
        <w:t>Design and adjustment</w:t>
      </w:r>
    </w:p>
    <w:p w14:paraId="359E2EEA" w14:textId="2A96B1D8" w:rsidR="008C633C" w:rsidRPr="003E7E17" w:rsidRDefault="008C633C" w:rsidP="003E7E17">
      <w:pPr>
        <w:pStyle w:val="ListParagraph"/>
        <w:autoSpaceDE w:val="0"/>
        <w:ind w:left="284"/>
        <w:jc w:val="both"/>
        <w:rPr>
          <w:rFonts w:ascii="Cambria" w:hAnsi="Cambria"/>
          <w:lang w:val="en-GB"/>
        </w:rPr>
      </w:pPr>
      <w:r w:rsidRPr="003E7E17">
        <w:rPr>
          <w:rFonts w:ascii="Cambria" w:hAnsi="Cambria"/>
          <w:lang w:val="en-GB"/>
        </w:rPr>
        <w:t>This is the data visualization training stage with Google Data Studio and continues after the dashboard has been created according to partner needs. At this stage all parameters related to the problem and solution must be truly appropriate.</w:t>
      </w:r>
    </w:p>
    <w:p w14:paraId="19ABFC0B" w14:textId="77777777" w:rsidR="003E7E17" w:rsidRDefault="008C633C" w:rsidP="008C633C">
      <w:pPr>
        <w:pStyle w:val="ListParagraph"/>
        <w:numPr>
          <w:ilvl w:val="0"/>
          <w:numId w:val="7"/>
        </w:numPr>
        <w:autoSpaceDE w:val="0"/>
        <w:ind w:left="284" w:hanging="284"/>
        <w:jc w:val="both"/>
        <w:rPr>
          <w:rFonts w:ascii="Cambria" w:hAnsi="Cambria"/>
          <w:lang w:val="en-GB"/>
        </w:rPr>
      </w:pPr>
      <w:r w:rsidRPr="003E7E17">
        <w:rPr>
          <w:rFonts w:ascii="Cambria" w:hAnsi="Cambria"/>
          <w:lang w:val="en-GB"/>
        </w:rPr>
        <w:t>Test the dashboard</w:t>
      </w:r>
    </w:p>
    <w:p w14:paraId="70C19BBD" w14:textId="77777777" w:rsidR="003E7E17" w:rsidRDefault="008C633C" w:rsidP="003E7E17">
      <w:pPr>
        <w:pStyle w:val="ListParagraph"/>
        <w:autoSpaceDE w:val="0"/>
        <w:ind w:left="284"/>
        <w:jc w:val="both"/>
        <w:rPr>
          <w:rFonts w:ascii="Cambria" w:hAnsi="Cambria"/>
          <w:lang w:val="en-GB"/>
        </w:rPr>
      </w:pPr>
      <w:r w:rsidRPr="003E7E17">
        <w:rPr>
          <w:rFonts w:ascii="Cambria" w:hAnsi="Cambria"/>
          <w:lang w:val="en-GB"/>
        </w:rPr>
        <w:t>The dashboard product trial will involve partners as users, and at this stage the team will also carry out important evaluations regarding the stability and ease of use of the technology for partners.</w:t>
      </w:r>
    </w:p>
    <w:p w14:paraId="760296BC" w14:textId="77777777" w:rsidR="003E7E17" w:rsidRDefault="008C633C" w:rsidP="008C633C">
      <w:pPr>
        <w:pStyle w:val="ListParagraph"/>
        <w:numPr>
          <w:ilvl w:val="0"/>
          <w:numId w:val="7"/>
        </w:numPr>
        <w:autoSpaceDE w:val="0"/>
        <w:ind w:left="284" w:hanging="284"/>
        <w:jc w:val="both"/>
        <w:rPr>
          <w:rFonts w:ascii="Cambria" w:hAnsi="Cambria"/>
          <w:lang w:val="en-GB"/>
        </w:rPr>
      </w:pPr>
      <w:r w:rsidRPr="008C633C">
        <w:rPr>
          <w:rFonts w:ascii="Cambria" w:hAnsi="Cambria"/>
          <w:lang w:val="en-GB"/>
        </w:rPr>
        <w:t>Training and mentoring</w:t>
      </w:r>
    </w:p>
    <w:p w14:paraId="57DDFAA8" w14:textId="77777777" w:rsidR="003E7E17" w:rsidRDefault="008C633C" w:rsidP="003E7E17">
      <w:pPr>
        <w:pStyle w:val="ListParagraph"/>
        <w:autoSpaceDE w:val="0"/>
        <w:ind w:left="284"/>
        <w:jc w:val="both"/>
        <w:rPr>
          <w:rFonts w:ascii="Cambria" w:hAnsi="Cambria"/>
          <w:lang w:val="en-GB"/>
        </w:rPr>
      </w:pPr>
      <w:r w:rsidRPr="003E7E17">
        <w:rPr>
          <w:rFonts w:ascii="Cambria" w:hAnsi="Cambria"/>
          <w:lang w:val="en-GB"/>
        </w:rPr>
        <w:t>The mentoring process is carried out during and after the trial.</w:t>
      </w:r>
    </w:p>
    <w:p w14:paraId="7BB16940" w14:textId="77777777" w:rsidR="003E7E17" w:rsidRDefault="008C633C" w:rsidP="008C633C">
      <w:pPr>
        <w:pStyle w:val="ListParagraph"/>
        <w:numPr>
          <w:ilvl w:val="0"/>
          <w:numId w:val="7"/>
        </w:numPr>
        <w:autoSpaceDE w:val="0"/>
        <w:ind w:left="284" w:hanging="284"/>
        <w:jc w:val="both"/>
        <w:rPr>
          <w:rFonts w:ascii="Cambria" w:hAnsi="Cambria"/>
          <w:lang w:val="en-GB"/>
        </w:rPr>
      </w:pPr>
      <w:r w:rsidRPr="003E7E17">
        <w:rPr>
          <w:rFonts w:ascii="Cambria" w:hAnsi="Cambria"/>
          <w:lang w:val="en-GB"/>
        </w:rPr>
        <w:t>Handover of the dashboard</w:t>
      </w:r>
    </w:p>
    <w:p w14:paraId="461303AB" w14:textId="4BE1A16F" w:rsidR="008C633C" w:rsidRPr="003E7E17" w:rsidRDefault="008C633C" w:rsidP="003E7E17">
      <w:pPr>
        <w:pStyle w:val="ListParagraph"/>
        <w:autoSpaceDE w:val="0"/>
        <w:ind w:left="284"/>
        <w:jc w:val="both"/>
        <w:rPr>
          <w:rFonts w:ascii="Cambria" w:hAnsi="Cambria"/>
          <w:lang w:val="en-GB"/>
        </w:rPr>
      </w:pPr>
      <w:r w:rsidRPr="003E7E17">
        <w:rPr>
          <w:rFonts w:ascii="Cambria" w:hAnsi="Cambria"/>
          <w:lang w:val="en-GB"/>
        </w:rPr>
        <w:t>The handover is carried out at the end after the partner really feels the benefits of information technology in the form of a dashboard.</w:t>
      </w:r>
    </w:p>
    <w:p w14:paraId="2AF42865" w14:textId="6E811ABB" w:rsidR="003E7E17" w:rsidRDefault="003E7E17" w:rsidP="008C633C">
      <w:pPr>
        <w:autoSpaceDE w:val="0"/>
        <w:jc w:val="both"/>
        <w:rPr>
          <w:rFonts w:ascii="Cambria" w:hAnsi="Cambria"/>
          <w:sz w:val="22"/>
          <w:szCs w:val="22"/>
          <w:lang w:val="en-GB"/>
        </w:rPr>
      </w:pPr>
    </w:p>
    <w:p w14:paraId="6C62A46F" w14:textId="23B15D1C" w:rsidR="003E7E17" w:rsidRDefault="00C563DE" w:rsidP="003E7E17">
      <w:pPr>
        <w:autoSpaceDE w:val="0"/>
        <w:jc w:val="center"/>
        <w:rPr>
          <w:rFonts w:ascii="Cambria" w:hAnsi="Cambria"/>
          <w:sz w:val="22"/>
          <w:szCs w:val="22"/>
          <w:lang w:val="en-GB"/>
        </w:rPr>
      </w:pPr>
      <w:bookmarkStart w:id="2" w:name="_Toc127209006"/>
      <w:bookmarkStart w:id="3" w:name="_Toc127214169"/>
      <w:r>
        <w:rPr>
          <w:noProof/>
        </w:rPr>
        <mc:AlternateContent>
          <mc:Choice Requires="wpg">
            <w:drawing>
              <wp:anchor distT="0" distB="0" distL="114300" distR="114300" simplePos="0" relativeHeight="251734016" behindDoc="0" locked="0" layoutInCell="1" allowOverlap="1" wp14:anchorId="0ECF7BBD" wp14:editId="6E9CAB4B">
                <wp:simplePos x="0" y="0"/>
                <wp:positionH relativeFrom="column">
                  <wp:posOffset>991284</wp:posOffset>
                </wp:positionH>
                <wp:positionV relativeFrom="paragraph">
                  <wp:posOffset>-231184</wp:posOffset>
                </wp:positionV>
                <wp:extent cx="4220210" cy="2820035"/>
                <wp:effectExtent l="0" t="0" r="27940" b="18415"/>
                <wp:wrapNone/>
                <wp:docPr id="1152765712" name="Group 7"/>
                <wp:cNvGraphicFramePr/>
                <a:graphic xmlns:a="http://schemas.openxmlformats.org/drawingml/2006/main">
                  <a:graphicData uri="http://schemas.microsoft.com/office/word/2010/wordprocessingGroup">
                    <wpg:wgp>
                      <wpg:cNvGrpSpPr/>
                      <wpg:grpSpPr>
                        <a:xfrm>
                          <a:off x="0" y="0"/>
                          <a:ext cx="4220210" cy="2820035"/>
                          <a:chOff x="0" y="0"/>
                          <a:chExt cx="4220308" cy="2820573"/>
                        </a:xfrm>
                      </wpg:grpSpPr>
                      <wps:wsp>
                        <wps:cNvPr id="1329139018" name="Rectangle: Rounded Corners 1"/>
                        <wps:cNvSpPr/>
                        <wps:spPr>
                          <a:xfrm>
                            <a:off x="0" y="7034"/>
                            <a:ext cx="1863969" cy="344170"/>
                          </a:xfrm>
                          <a:prstGeom prst="roundRect">
                            <a:avLst/>
                          </a:prstGeom>
                          <a:solidFill>
                            <a:schemeClr val="accent1">
                              <a:lumMod val="40000"/>
                              <a:lumOff val="60000"/>
                            </a:schemeClr>
                          </a:solidFill>
                          <a:ln>
                            <a:solidFill>
                              <a:schemeClr val="accent1">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59D9EE" w14:textId="77777777" w:rsidR="002C3625" w:rsidRPr="002C3625" w:rsidRDefault="002C3625" w:rsidP="002C3625">
                              <w:pPr>
                                <w:autoSpaceDE w:val="0"/>
                                <w:jc w:val="center"/>
                                <w:rPr>
                                  <w:rFonts w:ascii="Cambria" w:hAnsi="Cambria"/>
                                  <w:sz w:val="20"/>
                                  <w:szCs w:val="20"/>
                                  <w:lang w:val="en-GB"/>
                                </w:rPr>
                              </w:pPr>
                              <w:r w:rsidRPr="002C3625">
                                <w:rPr>
                                  <w:rFonts w:ascii="Cambria" w:hAnsi="Cambria"/>
                                  <w:sz w:val="20"/>
                                  <w:szCs w:val="20"/>
                                  <w:lang w:val="en-GB"/>
                                </w:rPr>
                                <w:t>Identify partner problems</w:t>
                              </w:r>
                            </w:p>
                            <w:p w14:paraId="68304394" w14:textId="77777777" w:rsidR="002C3625" w:rsidRPr="002C3625" w:rsidRDefault="002C3625" w:rsidP="002C3625">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4119160" name="Rectangle: Rounded Corners 1"/>
                        <wps:cNvSpPr/>
                        <wps:spPr>
                          <a:xfrm>
                            <a:off x="2736166" y="0"/>
                            <a:ext cx="1484142" cy="344170"/>
                          </a:xfrm>
                          <a:prstGeom prst="roundRect">
                            <a:avLst/>
                          </a:prstGeom>
                          <a:solidFill>
                            <a:schemeClr val="accent1">
                              <a:lumMod val="40000"/>
                              <a:lumOff val="60000"/>
                            </a:schemeClr>
                          </a:solid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063177" w14:textId="77777777" w:rsidR="002C3625" w:rsidRPr="002C3625" w:rsidRDefault="002C3625" w:rsidP="002C3625">
                              <w:pPr>
                                <w:autoSpaceDE w:val="0"/>
                                <w:jc w:val="center"/>
                                <w:rPr>
                                  <w:rFonts w:ascii="Cambria" w:hAnsi="Cambria"/>
                                  <w:sz w:val="20"/>
                                  <w:szCs w:val="20"/>
                                  <w:lang w:val="en-GB"/>
                                </w:rPr>
                              </w:pPr>
                              <w:r w:rsidRPr="002C3625">
                                <w:rPr>
                                  <w:rFonts w:ascii="Cambria" w:hAnsi="Cambria"/>
                                  <w:sz w:val="20"/>
                                  <w:szCs w:val="20"/>
                                  <w:lang w:val="en-GB"/>
                                </w:rPr>
                                <w:t>Identify partner needs</w:t>
                              </w:r>
                            </w:p>
                            <w:p w14:paraId="72D0C142" w14:textId="77777777" w:rsidR="002C3625" w:rsidRPr="002C3625" w:rsidRDefault="002C3625" w:rsidP="002C3625">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0794475" name="Rectangle: Rounded Corners 1"/>
                        <wps:cNvSpPr/>
                        <wps:spPr>
                          <a:xfrm>
                            <a:off x="1392701" y="1835834"/>
                            <a:ext cx="1667022" cy="344170"/>
                          </a:xfrm>
                          <a:prstGeom prst="roundRect">
                            <a:avLst/>
                          </a:prstGeom>
                          <a:solidFill>
                            <a:schemeClr val="bg2">
                              <a:lumMod val="75000"/>
                            </a:schemeClr>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64FD10" w14:textId="6F65689D" w:rsidR="002C3625" w:rsidRPr="002C3625" w:rsidRDefault="002C3625" w:rsidP="002C3625">
                              <w:pPr>
                                <w:jc w:val="center"/>
                                <w:rPr>
                                  <w:sz w:val="20"/>
                                  <w:szCs w:val="20"/>
                                </w:rPr>
                              </w:pPr>
                              <w:r w:rsidRPr="002C3625">
                                <w:rPr>
                                  <w:rFonts w:ascii="Cambria" w:hAnsi="Cambria"/>
                                  <w:sz w:val="20"/>
                                  <w:szCs w:val="20"/>
                                  <w:lang w:val="en-GB"/>
                                </w:rPr>
                                <w:t>Training and mentoring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7483121" name="Rectangle: Rounded Corners 1"/>
                        <wps:cNvSpPr/>
                        <wps:spPr>
                          <a:xfrm>
                            <a:off x="1533378" y="1230923"/>
                            <a:ext cx="1399736" cy="344659"/>
                          </a:xfrm>
                          <a:prstGeom prst="roundRect">
                            <a:avLst/>
                          </a:prstGeom>
                          <a:solidFill>
                            <a:schemeClr val="accent6">
                              <a:lumMod val="75000"/>
                            </a:schemeClr>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241046" w14:textId="77777777" w:rsidR="002C3625" w:rsidRPr="002C3625" w:rsidRDefault="002C3625" w:rsidP="002C3625">
                              <w:pPr>
                                <w:autoSpaceDE w:val="0"/>
                                <w:jc w:val="center"/>
                                <w:rPr>
                                  <w:rFonts w:ascii="Cambria" w:hAnsi="Cambria"/>
                                  <w:sz w:val="20"/>
                                  <w:szCs w:val="20"/>
                                  <w:lang w:val="en-GB"/>
                                </w:rPr>
                              </w:pPr>
                              <w:r w:rsidRPr="002C3625">
                                <w:rPr>
                                  <w:rFonts w:ascii="Cambria" w:hAnsi="Cambria"/>
                                  <w:sz w:val="20"/>
                                  <w:szCs w:val="20"/>
                                  <w:lang w:val="en-GB"/>
                                </w:rPr>
                                <w:t>Test the dashboard</w:t>
                              </w:r>
                            </w:p>
                            <w:p w14:paraId="1E3ECFA4" w14:textId="77777777" w:rsidR="002C3625" w:rsidRPr="002C3625" w:rsidRDefault="002C3625" w:rsidP="002C3625">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3051592" name="Rectangle: Rounded Corners 1"/>
                        <wps:cNvSpPr/>
                        <wps:spPr>
                          <a:xfrm>
                            <a:off x="1357532" y="576775"/>
                            <a:ext cx="1695157" cy="344659"/>
                          </a:xfrm>
                          <a:prstGeom prst="roundRect">
                            <a:avLst/>
                          </a:prstGeom>
                          <a:solidFill>
                            <a:schemeClr val="accent4">
                              <a:lumMod val="60000"/>
                              <a:lumOff val="40000"/>
                            </a:schemeClr>
                          </a:solidFill>
                          <a:ln>
                            <a:solidFill>
                              <a:schemeClr val="accent4">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A1A4D0" w14:textId="77777777" w:rsidR="002C3625" w:rsidRPr="002C3625" w:rsidRDefault="002C3625" w:rsidP="002C3625">
                              <w:pPr>
                                <w:autoSpaceDE w:val="0"/>
                                <w:jc w:val="center"/>
                                <w:rPr>
                                  <w:rFonts w:ascii="Cambria" w:hAnsi="Cambria"/>
                                  <w:sz w:val="20"/>
                                  <w:szCs w:val="20"/>
                                  <w:lang w:val="en-GB"/>
                                </w:rPr>
                              </w:pPr>
                              <w:r w:rsidRPr="002C3625">
                                <w:rPr>
                                  <w:rFonts w:ascii="Cambria" w:hAnsi="Cambria"/>
                                  <w:sz w:val="20"/>
                                  <w:szCs w:val="20"/>
                                  <w:lang w:val="en-GB"/>
                                </w:rPr>
                                <w:t>Design and adjustment</w:t>
                              </w:r>
                            </w:p>
                            <w:p w14:paraId="291AE9DA" w14:textId="77777777" w:rsidR="002C3625" w:rsidRPr="002C3625" w:rsidRDefault="002C3625" w:rsidP="002C3625">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1195012" name="Arrow: Chevron 2"/>
                        <wps:cNvSpPr/>
                        <wps:spPr>
                          <a:xfrm rot="1764653">
                            <a:off x="1065041" y="446942"/>
                            <a:ext cx="330591" cy="96133"/>
                          </a:xfrm>
                          <a:prstGeom prst="chevron">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8466522" name="Arrow: Chevron 2"/>
                        <wps:cNvSpPr/>
                        <wps:spPr>
                          <a:xfrm rot="8624913">
                            <a:off x="3003452" y="437857"/>
                            <a:ext cx="330591" cy="96133"/>
                          </a:xfrm>
                          <a:prstGeom prst="chevron">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3500236" name="Arrow: Curved Left 5"/>
                        <wps:cNvSpPr/>
                        <wps:spPr>
                          <a:xfrm rot="714791">
                            <a:off x="2974144" y="739433"/>
                            <a:ext cx="344658" cy="801858"/>
                          </a:xfrm>
                          <a:prstGeom prst="curvedLeftArrow">
                            <a:avLst/>
                          </a:prstGeom>
                          <a:solidFill>
                            <a:srgbClr val="C0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7119145" name="Arrow: Curved Left 6"/>
                        <wps:cNvSpPr/>
                        <wps:spPr>
                          <a:xfrm rot="10129558">
                            <a:off x="1010822" y="706315"/>
                            <a:ext cx="457736" cy="822852"/>
                          </a:xfrm>
                          <a:prstGeom prst="curvedLeftArrow">
                            <a:avLst/>
                          </a:prstGeom>
                          <a:solidFill>
                            <a:srgbClr val="C0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0578827" name="Arrow: Curved Left 5"/>
                        <wps:cNvSpPr/>
                        <wps:spPr>
                          <a:xfrm rot="20769572">
                            <a:off x="3166989" y="1828800"/>
                            <a:ext cx="387736" cy="824305"/>
                          </a:xfrm>
                          <a:prstGeom prst="curvedLeftArrow">
                            <a:avLst/>
                          </a:prstGeom>
                          <a:solidFill>
                            <a:srgbClr val="C0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2961569" name="Arrow: Curved Left 6"/>
                        <wps:cNvSpPr/>
                        <wps:spPr>
                          <a:xfrm rot="11861807">
                            <a:off x="929347" y="1878037"/>
                            <a:ext cx="384208" cy="749356"/>
                          </a:xfrm>
                          <a:prstGeom prst="curvedLeftArrow">
                            <a:avLst/>
                          </a:prstGeom>
                          <a:solidFill>
                            <a:srgbClr val="C0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8606198" name="Arrow: Chevron 2"/>
                        <wps:cNvSpPr/>
                        <wps:spPr>
                          <a:xfrm rot="5400000">
                            <a:off x="2069416" y="1642403"/>
                            <a:ext cx="285145" cy="128075"/>
                          </a:xfrm>
                          <a:prstGeom prst="chevron">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2672923" name="Rectangle: Rounded Corners 1"/>
                        <wps:cNvSpPr/>
                        <wps:spPr>
                          <a:xfrm>
                            <a:off x="1216855" y="2475914"/>
                            <a:ext cx="1997466" cy="344659"/>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D9E96CB" w14:textId="77777777" w:rsidR="00707B8C" w:rsidRPr="002C3625" w:rsidRDefault="00707B8C" w:rsidP="002C3625">
                              <w:pPr>
                                <w:autoSpaceDE w:val="0"/>
                                <w:jc w:val="center"/>
                                <w:rPr>
                                  <w:rFonts w:ascii="Cambria" w:hAnsi="Cambria"/>
                                  <w:sz w:val="20"/>
                                  <w:szCs w:val="20"/>
                                  <w:lang w:val="en-GB"/>
                                </w:rPr>
                              </w:pPr>
                              <w:r w:rsidRPr="002C3625">
                                <w:rPr>
                                  <w:rFonts w:ascii="Cambria" w:hAnsi="Cambria"/>
                                  <w:sz w:val="20"/>
                                  <w:szCs w:val="20"/>
                                  <w:lang w:val="en-GB"/>
                                </w:rPr>
                                <w:t>Handover of the dashboard</w:t>
                              </w:r>
                            </w:p>
                            <w:p w14:paraId="580BC04A" w14:textId="77777777" w:rsidR="00707B8C" w:rsidRPr="002C3625" w:rsidRDefault="00707B8C" w:rsidP="002C3625">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ECF7BBD" id="Group 7" o:spid="_x0000_s1026" style="position:absolute;left:0;text-align:left;margin-left:78.05pt;margin-top:-18.2pt;width:332.3pt;height:222.05pt;z-index:251734016" coordsize="42203,28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">
                <v:roundrect id="Rectangle: Rounded Corners 1" o:spid="_x0000_s1027" style="position:absolute;top:70;width:18639;height:34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" fillcolor="#b4c6e7 [1300]" strokecolor="#8eaadb [1940]" strokeweight="1pt">
                  <v:stroke joinstyle="miter"/>
                  <v:textbox>
                    <w:txbxContent>
                      <w:p w14:paraId="1859D9EE" w14:textId="77777777" w:rsidR="002C3625" w:rsidRPr="002C3625" w:rsidRDefault="002C3625" w:rsidP="002C3625">
                        <w:pPr>
                          <w:autoSpaceDE w:val="0"/>
                          <w:jc w:val="center"/>
                          <w:rPr>
                            <w:rFonts w:ascii="Cambria" w:hAnsi="Cambria"/>
                            <w:sz w:val="20"/>
                            <w:szCs w:val="20"/>
                            <w:lang w:val="en-GB"/>
                          </w:rPr>
                        </w:pPr>
                        <w:r w:rsidRPr="002C3625">
                          <w:rPr>
                            <w:rFonts w:ascii="Cambria" w:hAnsi="Cambria"/>
                            <w:sz w:val="20"/>
                            <w:szCs w:val="20"/>
                            <w:lang w:val="en-GB"/>
                          </w:rPr>
                          <w:t>Identify partner problems</w:t>
                        </w:r>
                      </w:p>
                      <w:p w14:paraId="68304394" w14:textId="77777777" w:rsidR="002C3625" w:rsidRPr="002C3625" w:rsidRDefault="002C3625" w:rsidP="002C3625">
                        <w:pPr>
                          <w:jc w:val="center"/>
                          <w:rPr>
                            <w:sz w:val="20"/>
                            <w:szCs w:val="20"/>
                          </w:rPr>
                        </w:pPr>
                      </w:p>
                    </w:txbxContent>
                  </v:textbox>
                </v:roundrect>
                <v:roundrect id="Rectangle: Rounded Corners 1" o:spid="_x0000_s1028" style="position:absolute;left:27361;width:14842;height:34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" fillcolor="#b4c6e7 [1300]" strokecolor="#b4c6e7 [1300]" strokeweight="1pt">
                  <v:stroke joinstyle="miter"/>
                  <v:textbox>
                    <w:txbxContent>
                      <w:p w14:paraId="19063177" w14:textId="77777777" w:rsidR="002C3625" w:rsidRPr="002C3625" w:rsidRDefault="002C3625" w:rsidP="002C3625">
                        <w:pPr>
                          <w:autoSpaceDE w:val="0"/>
                          <w:jc w:val="center"/>
                          <w:rPr>
                            <w:rFonts w:ascii="Cambria" w:hAnsi="Cambria"/>
                            <w:sz w:val="20"/>
                            <w:szCs w:val="20"/>
                            <w:lang w:val="en-GB"/>
                          </w:rPr>
                        </w:pPr>
                        <w:r w:rsidRPr="002C3625">
                          <w:rPr>
                            <w:rFonts w:ascii="Cambria" w:hAnsi="Cambria"/>
                            <w:sz w:val="20"/>
                            <w:szCs w:val="20"/>
                            <w:lang w:val="en-GB"/>
                          </w:rPr>
                          <w:t>Identify partner needs</w:t>
                        </w:r>
                      </w:p>
                      <w:p w14:paraId="72D0C142" w14:textId="77777777" w:rsidR="002C3625" w:rsidRPr="002C3625" w:rsidRDefault="002C3625" w:rsidP="002C3625">
                        <w:pPr>
                          <w:jc w:val="center"/>
                          <w:rPr>
                            <w:sz w:val="20"/>
                            <w:szCs w:val="20"/>
                          </w:rPr>
                        </w:pPr>
                      </w:p>
                    </w:txbxContent>
                  </v:textbox>
                </v:roundrect>
                <v:roundrect id="Rectangle: Rounded Corners 1" o:spid="_x0000_s1029" style="position:absolute;left:13927;top:18358;width:16670;height:34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" fillcolor="#aeaaaa [2414]" strokecolor="#aeaaaa [2414]" strokeweight="1pt">
                  <v:stroke joinstyle="miter"/>
                  <v:textbox>
                    <w:txbxContent>
                      <w:p w14:paraId="3C64FD10" w14:textId="6F65689D" w:rsidR="002C3625" w:rsidRPr="002C3625" w:rsidRDefault="002C3625" w:rsidP="002C3625">
                        <w:pPr>
                          <w:jc w:val="center"/>
                          <w:rPr>
                            <w:sz w:val="20"/>
                            <w:szCs w:val="20"/>
                          </w:rPr>
                        </w:pPr>
                        <w:r w:rsidRPr="002C3625">
                          <w:rPr>
                            <w:rFonts w:ascii="Cambria" w:hAnsi="Cambria"/>
                            <w:sz w:val="20"/>
                            <w:szCs w:val="20"/>
                            <w:lang w:val="en-GB"/>
                          </w:rPr>
                          <w:t>Training and mentoring</w:t>
                        </w:r>
                      </w:p>
                    </w:txbxContent>
                  </v:textbox>
                </v:roundrect>
                <v:roundrect id="Rectangle: Rounded Corners 1" o:spid="_x0000_s1030" style="position:absolute;left:15333;top:12309;width:13998;height:3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" fillcolor="#538135 [2409]" strokecolor="#538135 [2409]" strokeweight="1pt">
                  <v:stroke joinstyle="miter"/>
                  <v:textbox>
                    <w:txbxContent>
                      <w:p w14:paraId="13241046" w14:textId="77777777" w:rsidR="002C3625" w:rsidRPr="002C3625" w:rsidRDefault="002C3625" w:rsidP="002C3625">
                        <w:pPr>
                          <w:autoSpaceDE w:val="0"/>
                          <w:jc w:val="center"/>
                          <w:rPr>
                            <w:rFonts w:ascii="Cambria" w:hAnsi="Cambria"/>
                            <w:sz w:val="20"/>
                            <w:szCs w:val="20"/>
                            <w:lang w:val="en-GB"/>
                          </w:rPr>
                        </w:pPr>
                        <w:r w:rsidRPr="002C3625">
                          <w:rPr>
                            <w:rFonts w:ascii="Cambria" w:hAnsi="Cambria"/>
                            <w:sz w:val="20"/>
                            <w:szCs w:val="20"/>
                            <w:lang w:val="en-GB"/>
                          </w:rPr>
                          <w:t>Test the dashboard</w:t>
                        </w:r>
                      </w:p>
                      <w:p w14:paraId="1E3ECFA4" w14:textId="77777777" w:rsidR="002C3625" w:rsidRPr="002C3625" w:rsidRDefault="002C3625" w:rsidP="002C3625">
                        <w:pPr>
                          <w:jc w:val="center"/>
                          <w:rPr>
                            <w:sz w:val="20"/>
                            <w:szCs w:val="20"/>
                          </w:rPr>
                        </w:pPr>
                      </w:p>
                    </w:txbxContent>
                  </v:textbox>
                </v:roundrect>
                <v:roundrect id="Rectangle: Rounded Corners 1" o:spid="_x0000_s1031" style="position:absolute;left:13575;top:5767;width:16951;height:34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" fillcolor="#ffd966 [1943]" strokecolor="#ffe599 [1303]" strokeweight="1pt">
                  <v:stroke joinstyle="miter"/>
                  <v:textbox>
                    <w:txbxContent>
                      <w:p w14:paraId="32A1A4D0" w14:textId="77777777" w:rsidR="002C3625" w:rsidRPr="002C3625" w:rsidRDefault="002C3625" w:rsidP="002C3625">
                        <w:pPr>
                          <w:autoSpaceDE w:val="0"/>
                          <w:jc w:val="center"/>
                          <w:rPr>
                            <w:rFonts w:ascii="Cambria" w:hAnsi="Cambria"/>
                            <w:sz w:val="20"/>
                            <w:szCs w:val="20"/>
                            <w:lang w:val="en-GB"/>
                          </w:rPr>
                        </w:pPr>
                        <w:r w:rsidRPr="002C3625">
                          <w:rPr>
                            <w:rFonts w:ascii="Cambria" w:hAnsi="Cambria"/>
                            <w:sz w:val="20"/>
                            <w:szCs w:val="20"/>
                            <w:lang w:val="en-GB"/>
                          </w:rPr>
                          <w:t>Design and adjustment</w:t>
                        </w:r>
                      </w:p>
                      <w:p w14:paraId="291AE9DA" w14:textId="77777777" w:rsidR="002C3625" w:rsidRPr="002C3625" w:rsidRDefault="002C3625" w:rsidP="002C3625">
                        <w:pPr>
                          <w:jc w:val="center"/>
                          <w:rPr>
                            <w:sz w:val="20"/>
                            <w:szCs w:val="20"/>
                          </w:rPr>
                        </w:pPr>
                      </w:p>
                    </w:txbxContent>
                  </v:textbox>
                </v:round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2" o:spid="_x0000_s1032" type="#_x0000_t55" style="position:absolute;left:10650;top:4469;width:3306;height:961;rotation:192747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" adj="18459" fillcolor="black [3213]" strokecolor="#09101d [484]" strokeweight="1pt"/>
                <v:shape id="Arrow: Chevron 2" o:spid="_x0000_s1033" type="#_x0000_t55" style="position:absolute;left:30034;top:4378;width:3306;height:961;rotation:94207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" adj="18459" fillcolor="black [3213]" strokecolor="#09101d [484]" strokeweight="1p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5" o:spid="_x0000_s1034" type="#_x0000_t103" style="position:absolute;left:29741;top:7394;width:3447;height:8018;rotation:78074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" adj="16958,20440,5400" fillcolor="#c00000" strokecolor="#09101d [484]" strokeweight="1pt"/>
                <v:shape id="Arrow: Curved Left 6" o:spid="_x0000_s1035" type="#_x0000_t103" style="position:absolute;left:10108;top:7063;width:4577;height:8228;rotation:1106417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" adj="15592,20098,5400" fillcolor="#c00000" strokecolor="#09101d [484]" strokeweight="1pt"/>
                <v:shape id="Arrow: Curved Left 5" o:spid="_x0000_s1036" type="#_x0000_t103" style="position:absolute;left:31669;top:18288;width:3878;height:8243;rotation:-90704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" adj="16520,20330,5400" fillcolor="#c00000" strokecolor="#09101d [484]" strokeweight="1pt"/>
                <v:shape id="Arrow: Curved Left 6" o:spid="_x0000_s1037" type="#_x0000_t103" style="position:absolute;left:9293;top:18780;width:3842;height:7493;rotation:-1063670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" adj="16063,20216,5400" fillcolor="#c00000" strokecolor="#09101d [484]" strokeweight="1pt"/>
                <v:shape id="Arrow: Chevron 2" o:spid="_x0000_s1038" type="#_x0000_t55" style="position:absolute;left:20694;top:16423;width:2852;height:128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" adj="16749" fillcolor="black [3213]" strokecolor="#09101d [484]" strokeweight="1pt"/>
                <v:roundrect id="Rectangle: Rounded Corners 1" o:spid="_x0000_s1039" style="position:absolute;left:12168;top:24759;width:19975;height:3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" fillcolor="#4472c4 [3204]" strokecolor="#09101d [484]" strokeweight="1pt">
                  <v:stroke joinstyle="miter"/>
                  <v:textbox>
                    <w:txbxContent>
                      <w:p w14:paraId="4D9E96CB" w14:textId="77777777" w:rsidR="00707B8C" w:rsidRPr="002C3625" w:rsidRDefault="00707B8C" w:rsidP="002C3625">
                        <w:pPr>
                          <w:autoSpaceDE w:val="0"/>
                          <w:jc w:val="center"/>
                          <w:rPr>
                            <w:rFonts w:ascii="Cambria" w:hAnsi="Cambria"/>
                            <w:sz w:val="20"/>
                            <w:szCs w:val="20"/>
                            <w:lang w:val="en-GB"/>
                          </w:rPr>
                        </w:pPr>
                        <w:r w:rsidRPr="002C3625">
                          <w:rPr>
                            <w:rFonts w:ascii="Cambria" w:hAnsi="Cambria"/>
                            <w:sz w:val="20"/>
                            <w:szCs w:val="20"/>
                            <w:lang w:val="en-GB"/>
                          </w:rPr>
                          <w:t>Handover of the dashboard</w:t>
                        </w:r>
                      </w:p>
                      <w:p w14:paraId="580BC04A" w14:textId="77777777" w:rsidR="00707B8C" w:rsidRPr="002C3625" w:rsidRDefault="00707B8C" w:rsidP="002C3625">
                        <w:pPr>
                          <w:jc w:val="center"/>
                          <w:rPr>
                            <w:sz w:val="20"/>
                            <w:szCs w:val="20"/>
                          </w:rPr>
                        </w:pPr>
                      </w:p>
                    </w:txbxContent>
                  </v:textbox>
                </v:roundrect>
              </v:group>
            </w:pict>
          </mc:Fallback>
        </mc:AlternateContent>
      </w:r>
      <w:bookmarkEnd w:id="2"/>
      <w:bookmarkEnd w:id="3"/>
    </w:p>
    <w:p w14:paraId="394EC557" w14:textId="6AB911CA" w:rsidR="003E7E17" w:rsidRPr="006654C5" w:rsidRDefault="003E7E17" w:rsidP="003E7E17">
      <w:pPr>
        <w:autoSpaceDE w:val="0"/>
        <w:jc w:val="center"/>
        <w:rPr>
          <w:rFonts w:ascii="Cambria" w:hAnsi="Cambria"/>
          <w:sz w:val="22"/>
          <w:szCs w:val="22"/>
          <w:lang w:val="en-GB"/>
        </w:rPr>
      </w:pPr>
    </w:p>
    <w:p w14:paraId="54E79CF8" w14:textId="4F63CDD3" w:rsidR="00B27E0D" w:rsidRDefault="00B27E0D" w:rsidP="00755763">
      <w:pPr>
        <w:autoSpaceDE w:val="0"/>
        <w:jc w:val="both"/>
        <w:rPr>
          <w:rFonts w:ascii="Cambria" w:hAnsi="Cambria"/>
          <w:sz w:val="22"/>
          <w:szCs w:val="22"/>
          <w:lang w:val="en-GB"/>
        </w:rPr>
      </w:pPr>
    </w:p>
    <w:p w14:paraId="194E4C61" w14:textId="0940826C" w:rsidR="003E7E17" w:rsidRDefault="003E7E17" w:rsidP="00755763">
      <w:pPr>
        <w:autoSpaceDE w:val="0"/>
        <w:jc w:val="both"/>
        <w:rPr>
          <w:rFonts w:ascii="Cambria" w:hAnsi="Cambria"/>
          <w:sz w:val="22"/>
          <w:szCs w:val="22"/>
          <w:lang w:val="en-GB"/>
        </w:rPr>
      </w:pPr>
    </w:p>
    <w:p w14:paraId="6173602A" w14:textId="14982026" w:rsidR="003E7E17" w:rsidRDefault="003E7E17" w:rsidP="00755763">
      <w:pPr>
        <w:autoSpaceDE w:val="0"/>
        <w:jc w:val="both"/>
        <w:rPr>
          <w:rFonts w:ascii="Cambria" w:hAnsi="Cambria"/>
          <w:sz w:val="22"/>
          <w:szCs w:val="22"/>
          <w:lang w:val="en-GB"/>
        </w:rPr>
      </w:pPr>
    </w:p>
    <w:p w14:paraId="1E26B1A6" w14:textId="453B94D2" w:rsidR="003E7E17" w:rsidRDefault="003E7E17" w:rsidP="00755763">
      <w:pPr>
        <w:autoSpaceDE w:val="0"/>
        <w:jc w:val="both"/>
        <w:rPr>
          <w:rFonts w:ascii="Cambria" w:hAnsi="Cambria"/>
          <w:sz w:val="22"/>
          <w:szCs w:val="22"/>
          <w:lang w:val="en-GB"/>
        </w:rPr>
      </w:pPr>
    </w:p>
    <w:p w14:paraId="57D96884" w14:textId="04EA6716" w:rsidR="003E7E17" w:rsidRDefault="003E7E17" w:rsidP="00755763">
      <w:pPr>
        <w:autoSpaceDE w:val="0"/>
        <w:jc w:val="both"/>
        <w:rPr>
          <w:rFonts w:ascii="Cambria" w:hAnsi="Cambria"/>
          <w:sz w:val="22"/>
          <w:szCs w:val="22"/>
          <w:lang w:val="en-GB"/>
        </w:rPr>
      </w:pPr>
    </w:p>
    <w:p w14:paraId="642F4258" w14:textId="38D375C3" w:rsidR="003E7E17" w:rsidRDefault="003E7E17" w:rsidP="00755763">
      <w:pPr>
        <w:autoSpaceDE w:val="0"/>
        <w:jc w:val="both"/>
        <w:rPr>
          <w:rFonts w:ascii="Cambria" w:hAnsi="Cambria"/>
          <w:sz w:val="22"/>
          <w:szCs w:val="22"/>
          <w:lang w:val="en-GB"/>
        </w:rPr>
      </w:pPr>
    </w:p>
    <w:p w14:paraId="1DCB96DA" w14:textId="37A081E5" w:rsidR="003E7E17" w:rsidRDefault="003E7E17" w:rsidP="00755763">
      <w:pPr>
        <w:autoSpaceDE w:val="0"/>
        <w:jc w:val="both"/>
        <w:rPr>
          <w:rFonts w:ascii="Cambria" w:hAnsi="Cambria"/>
          <w:sz w:val="22"/>
          <w:szCs w:val="22"/>
          <w:lang w:val="en-GB"/>
        </w:rPr>
      </w:pPr>
    </w:p>
    <w:p w14:paraId="768E3CAC" w14:textId="62FE9441" w:rsidR="003E7E17" w:rsidRDefault="003E7E17" w:rsidP="00755763">
      <w:pPr>
        <w:autoSpaceDE w:val="0"/>
        <w:jc w:val="both"/>
        <w:rPr>
          <w:rFonts w:ascii="Cambria" w:hAnsi="Cambria"/>
          <w:sz w:val="22"/>
          <w:szCs w:val="22"/>
          <w:lang w:val="en-GB"/>
        </w:rPr>
      </w:pPr>
    </w:p>
    <w:p w14:paraId="13BA3136" w14:textId="4069904C" w:rsidR="003E7E17" w:rsidRDefault="003E7E17" w:rsidP="00755763">
      <w:pPr>
        <w:autoSpaceDE w:val="0"/>
        <w:jc w:val="both"/>
        <w:rPr>
          <w:rFonts w:ascii="Cambria" w:hAnsi="Cambria"/>
          <w:sz w:val="22"/>
          <w:szCs w:val="22"/>
          <w:lang w:val="en-GB"/>
        </w:rPr>
      </w:pPr>
    </w:p>
    <w:p w14:paraId="09B3472E" w14:textId="470E2CA9" w:rsidR="003E7E17" w:rsidRDefault="003E7E17" w:rsidP="00755763">
      <w:pPr>
        <w:autoSpaceDE w:val="0"/>
        <w:jc w:val="both"/>
        <w:rPr>
          <w:rFonts w:ascii="Cambria" w:hAnsi="Cambria"/>
          <w:sz w:val="22"/>
          <w:szCs w:val="22"/>
          <w:lang w:val="en-GB"/>
        </w:rPr>
      </w:pPr>
    </w:p>
    <w:p w14:paraId="4BB95C91" w14:textId="0B569A52" w:rsidR="003E7E17" w:rsidRDefault="003E7E17" w:rsidP="00755763">
      <w:pPr>
        <w:autoSpaceDE w:val="0"/>
        <w:jc w:val="both"/>
        <w:rPr>
          <w:rFonts w:ascii="Cambria" w:hAnsi="Cambria"/>
          <w:sz w:val="22"/>
          <w:szCs w:val="22"/>
          <w:lang w:val="en-GB"/>
        </w:rPr>
      </w:pPr>
    </w:p>
    <w:p w14:paraId="0A48B7B0" w14:textId="2D64451B" w:rsidR="003E7E17" w:rsidRDefault="003E7E17" w:rsidP="00755763">
      <w:pPr>
        <w:autoSpaceDE w:val="0"/>
        <w:jc w:val="both"/>
        <w:rPr>
          <w:rFonts w:ascii="Cambria" w:hAnsi="Cambria"/>
          <w:sz w:val="22"/>
          <w:szCs w:val="22"/>
          <w:lang w:val="en-GB"/>
        </w:rPr>
      </w:pPr>
    </w:p>
    <w:p w14:paraId="505A694A" w14:textId="3FA853F4" w:rsidR="003E7E17" w:rsidRDefault="003E7E17" w:rsidP="00755763">
      <w:pPr>
        <w:autoSpaceDE w:val="0"/>
        <w:jc w:val="both"/>
        <w:rPr>
          <w:rFonts w:ascii="Cambria" w:hAnsi="Cambria"/>
          <w:sz w:val="22"/>
          <w:szCs w:val="22"/>
          <w:lang w:val="en-GB"/>
        </w:rPr>
      </w:pPr>
    </w:p>
    <w:p w14:paraId="2E8345CD" w14:textId="1DAEDF87" w:rsidR="003E7E17" w:rsidRDefault="003E7E17" w:rsidP="00755763">
      <w:pPr>
        <w:autoSpaceDE w:val="0"/>
        <w:jc w:val="both"/>
        <w:rPr>
          <w:rFonts w:ascii="Cambria" w:hAnsi="Cambria"/>
          <w:sz w:val="22"/>
          <w:szCs w:val="22"/>
          <w:lang w:val="en-GB"/>
        </w:rPr>
      </w:pPr>
    </w:p>
    <w:p w14:paraId="5B41E9BE" w14:textId="4D12FCD3" w:rsidR="003E7E17" w:rsidRDefault="003E7E17" w:rsidP="00755763">
      <w:pPr>
        <w:autoSpaceDE w:val="0"/>
        <w:jc w:val="both"/>
        <w:rPr>
          <w:rFonts w:ascii="Cambria" w:hAnsi="Cambria"/>
          <w:sz w:val="22"/>
          <w:szCs w:val="22"/>
          <w:lang w:val="en-GB"/>
        </w:rPr>
      </w:pPr>
    </w:p>
    <w:p w14:paraId="07B4D6FD" w14:textId="1BD7DF90" w:rsidR="003E7E17" w:rsidRPr="00492B2B" w:rsidRDefault="00C563DE" w:rsidP="00C563DE">
      <w:pPr>
        <w:autoSpaceDE w:val="0"/>
        <w:ind w:firstLine="567"/>
        <w:jc w:val="center"/>
        <w:rPr>
          <w:rFonts w:ascii="Cambria" w:hAnsi="Cambria"/>
          <w:bCs/>
          <w:color w:val="000000"/>
          <w:sz w:val="22"/>
          <w:szCs w:val="22"/>
        </w:rPr>
      </w:pPr>
      <w:r w:rsidRPr="00492B2B">
        <w:rPr>
          <w:rFonts w:ascii="Cambria" w:hAnsi="Cambria"/>
          <w:b/>
          <w:bCs/>
          <w:kern w:val="32"/>
          <w:position w:val="-1"/>
          <w:sz w:val="22"/>
          <w:szCs w:val="22"/>
          <w:lang w:eastAsia="ko-KR"/>
        </w:rPr>
        <w:t xml:space="preserve">Figure </w:t>
      </w:r>
      <w:r w:rsidRPr="00492B2B">
        <w:rPr>
          <w:rFonts w:ascii="Cambria" w:hAnsi="Cambria"/>
          <w:b/>
          <w:bCs/>
          <w:kern w:val="32"/>
          <w:position w:val="-1"/>
          <w:sz w:val="22"/>
          <w:szCs w:val="22"/>
          <w:lang w:eastAsia="ko-KR"/>
        </w:rPr>
        <w:t>2</w:t>
      </w:r>
      <w:r w:rsidRPr="00492B2B">
        <w:rPr>
          <w:rFonts w:ascii="Cambria" w:hAnsi="Cambria"/>
          <w:i/>
          <w:iCs/>
          <w:kern w:val="32"/>
          <w:position w:val="-1"/>
          <w:sz w:val="22"/>
          <w:szCs w:val="22"/>
          <w:lang w:eastAsia="ko-KR"/>
        </w:rPr>
        <w:t xml:space="preserve">. </w:t>
      </w:r>
      <w:r w:rsidRPr="00492B2B">
        <w:rPr>
          <w:rFonts w:ascii="Cambria" w:hAnsi="Cambria"/>
          <w:kern w:val="32"/>
          <w:position w:val="-1"/>
          <w:sz w:val="22"/>
          <w:szCs w:val="22"/>
          <w:lang w:eastAsia="ko-KR"/>
        </w:rPr>
        <w:t>Flow chart of the method</w:t>
      </w:r>
    </w:p>
    <w:p w14:paraId="36934FFC" w14:textId="77777777" w:rsidR="003E7E17" w:rsidRPr="006654C5" w:rsidRDefault="003E7E17" w:rsidP="00755763">
      <w:pPr>
        <w:autoSpaceDE w:val="0"/>
        <w:jc w:val="both"/>
        <w:rPr>
          <w:rFonts w:ascii="Cambria" w:hAnsi="Cambria"/>
          <w:sz w:val="22"/>
          <w:szCs w:val="22"/>
          <w:lang w:val="en-GB"/>
        </w:rPr>
      </w:pPr>
    </w:p>
    <w:p w14:paraId="4BCEBD9E" w14:textId="19FA553E" w:rsidR="003B0800" w:rsidRPr="003E7E17" w:rsidRDefault="003B0800" w:rsidP="003B0800">
      <w:pPr>
        <w:autoSpaceDE w:val="0"/>
        <w:spacing w:after="120"/>
        <w:jc w:val="center"/>
        <w:rPr>
          <w:rFonts w:ascii="Cambria" w:hAnsi="Cambria"/>
          <w:b/>
          <w:color w:val="000000"/>
        </w:rPr>
      </w:pPr>
      <w:r>
        <w:rPr>
          <w:rFonts w:ascii="Cambria" w:hAnsi="Cambria"/>
          <w:b/>
          <w:color w:val="000000"/>
        </w:rPr>
        <w:t>RESULTS AND DISCUSSION</w:t>
      </w:r>
    </w:p>
    <w:p w14:paraId="0C755340" w14:textId="77777777" w:rsidR="0066437E" w:rsidRPr="0066437E" w:rsidRDefault="0066437E" w:rsidP="0066437E">
      <w:pPr>
        <w:autoSpaceDE w:val="0"/>
        <w:ind w:firstLine="567"/>
        <w:jc w:val="both"/>
        <w:rPr>
          <w:rFonts w:ascii="Cambria" w:hAnsi="Cambria"/>
          <w:sz w:val="22"/>
          <w:szCs w:val="22"/>
        </w:rPr>
      </w:pPr>
      <w:r w:rsidRPr="0066437E">
        <w:rPr>
          <w:rFonts w:ascii="Cambria" w:hAnsi="Cambria"/>
          <w:sz w:val="22"/>
          <w:szCs w:val="22"/>
        </w:rPr>
        <w:t xml:space="preserve">The implementation of Community Service (PKM) by Data Science lecturers at the Sumatra </w:t>
      </w:r>
      <w:proofErr w:type="spellStart"/>
      <w:r w:rsidRPr="0066437E">
        <w:rPr>
          <w:rFonts w:ascii="Cambria" w:hAnsi="Cambria"/>
          <w:sz w:val="22"/>
          <w:szCs w:val="22"/>
        </w:rPr>
        <w:t>Wacana</w:t>
      </w:r>
      <w:proofErr w:type="spellEnd"/>
      <w:r w:rsidRPr="0066437E">
        <w:rPr>
          <w:rFonts w:ascii="Cambria" w:hAnsi="Cambria"/>
          <w:sz w:val="22"/>
          <w:szCs w:val="22"/>
        </w:rPr>
        <w:t xml:space="preserve"> Institute of Technology was carried out for one day, Sunday, August 24 2023. However, before that, a site survey had been carried out first on June 20 2023. The activity was carried out at the Balai office of </w:t>
      </w:r>
      <w:proofErr w:type="spellStart"/>
      <w:r w:rsidRPr="0066437E">
        <w:rPr>
          <w:rFonts w:ascii="Cambria" w:hAnsi="Cambria"/>
          <w:sz w:val="22"/>
          <w:szCs w:val="22"/>
        </w:rPr>
        <w:t>Triharjo</w:t>
      </w:r>
      <w:proofErr w:type="spellEnd"/>
      <w:r w:rsidRPr="0066437E">
        <w:rPr>
          <w:rFonts w:ascii="Cambria" w:hAnsi="Cambria"/>
          <w:sz w:val="22"/>
          <w:szCs w:val="22"/>
        </w:rPr>
        <w:t xml:space="preserve"> Village. The training was attended by 10 (ten) participants consisting of village officials. The mentoring process for using the Google Data Studio application was carried out by </w:t>
      </w:r>
      <w:proofErr w:type="spellStart"/>
      <w:r w:rsidRPr="0066437E">
        <w:rPr>
          <w:rFonts w:ascii="Cambria" w:hAnsi="Cambria"/>
          <w:sz w:val="22"/>
          <w:szCs w:val="22"/>
        </w:rPr>
        <w:t>Rizty</w:t>
      </w:r>
      <w:proofErr w:type="spellEnd"/>
      <w:r w:rsidRPr="0066437E">
        <w:rPr>
          <w:rFonts w:ascii="Cambria" w:hAnsi="Cambria"/>
          <w:sz w:val="22"/>
          <w:szCs w:val="22"/>
        </w:rPr>
        <w:t xml:space="preserve"> </w:t>
      </w:r>
      <w:proofErr w:type="spellStart"/>
      <w:r w:rsidRPr="0066437E">
        <w:rPr>
          <w:rFonts w:ascii="Cambria" w:hAnsi="Cambria"/>
          <w:sz w:val="22"/>
          <w:szCs w:val="22"/>
        </w:rPr>
        <w:t>Maulida</w:t>
      </w:r>
      <w:proofErr w:type="spellEnd"/>
      <w:r w:rsidRPr="0066437E">
        <w:rPr>
          <w:rFonts w:ascii="Cambria" w:hAnsi="Cambria"/>
          <w:sz w:val="22"/>
          <w:szCs w:val="22"/>
        </w:rPr>
        <w:t xml:space="preserve"> Badri, </w:t>
      </w:r>
      <w:proofErr w:type="spellStart"/>
      <w:proofErr w:type="gramStart"/>
      <w:r w:rsidRPr="0066437E">
        <w:rPr>
          <w:rFonts w:ascii="Cambria" w:hAnsi="Cambria"/>
          <w:sz w:val="22"/>
          <w:szCs w:val="22"/>
        </w:rPr>
        <w:t>M.Si</w:t>
      </w:r>
      <w:proofErr w:type="spellEnd"/>
      <w:proofErr w:type="gramEnd"/>
      <w:r w:rsidRPr="0066437E">
        <w:rPr>
          <w:rFonts w:ascii="Cambria" w:hAnsi="Cambria"/>
          <w:sz w:val="22"/>
          <w:szCs w:val="22"/>
        </w:rPr>
        <w:t xml:space="preserve"> who is a lecturer from the Data Science Study Program. The speaker explains data visualization, then explains how to use the Google Data Studio application and how to </w:t>
      </w:r>
      <w:r w:rsidRPr="0066437E">
        <w:rPr>
          <w:rFonts w:ascii="Cambria" w:hAnsi="Cambria"/>
          <w:sz w:val="22"/>
          <w:szCs w:val="22"/>
        </w:rPr>
        <w:lastRenderedPageBreak/>
        <w:t xml:space="preserve">display it on the village website. In the introduction to Google Data Studio, the presenter asked participants to access the page https://datastudio.google.com, then the presenter explained the features of Google Data Studio. After that, participants practiced using the Google Data Studio application using examples of natural resource data from </w:t>
      </w:r>
      <w:proofErr w:type="spellStart"/>
      <w:r w:rsidRPr="0066437E">
        <w:rPr>
          <w:rFonts w:ascii="Cambria" w:hAnsi="Cambria"/>
          <w:sz w:val="22"/>
          <w:szCs w:val="22"/>
        </w:rPr>
        <w:t>Triharjo</w:t>
      </w:r>
      <w:proofErr w:type="spellEnd"/>
      <w:r w:rsidRPr="0066437E">
        <w:rPr>
          <w:rFonts w:ascii="Cambria" w:hAnsi="Cambria"/>
          <w:sz w:val="22"/>
          <w:szCs w:val="22"/>
        </w:rPr>
        <w:t xml:space="preserve"> Village.</w:t>
      </w:r>
    </w:p>
    <w:p w14:paraId="0C0774CD" w14:textId="76F87196" w:rsidR="0066437E" w:rsidRPr="0066437E" w:rsidRDefault="0066437E" w:rsidP="0066437E">
      <w:pPr>
        <w:autoSpaceDE w:val="0"/>
        <w:ind w:firstLine="567"/>
        <w:jc w:val="both"/>
        <w:rPr>
          <w:rFonts w:ascii="Cambria" w:hAnsi="Cambria"/>
          <w:sz w:val="22"/>
          <w:szCs w:val="22"/>
        </w:rPr>
      </w:pPr>
      <w:r w:rsidRPr="0066437E">
        <w:rPr>
          <w:rFonts w:ascii="Cambria" w:hAnsi="Cambria"/>
          <w:sz w:val="22"/>
          <w:szCs w:val="22"/>
        </w:rPr>
        <w:t xml:space="preserve">The data is written and processed using Microsoft Excel, then uploaded to Google Drive. After the data is uploaded, it can then be used in Google Data Studio. This data is then made into data that is visually more attractive, clearer and more specific. The visualization carried out is changing rigid table data into graphs, diagrams, and so on. This graph is able to show changes and differences in data more clearly. As a result, the display of data resulting from regular statistical analysis becomes more beautiful with eye-catching visuals using interactive dashboard options </w:t>
      </w:r>
      <w:r>
        <w:rPr>
          <w:rFonts w:ascii="Cambria" w:hAnsi="Cambria"/>
          <w:sz w:val="22"/>
          <w:szCs w:val="22"/>
        </w:rPr>
        <w:fldChar w:fldCharType="begin" w:fldLock="1"/>
      </w:r>
      <w:r w:rsidR="007A186E">
        <w:rPr>
          <w:rFonts w:ascii="Cambria" w:hAnsi="Cambria"/>
          <w:sz w:val="22"/>
          <w:szCs w:val="22"/>
        </w:rPr>
        <w:instrText>ADDIN CSL_CITATION {"citationItems":[{"id":"ITEM-1","itemData":{"DOI":"10.37439/jurnaldrd.v13i2.37","ISSN":"2337-4381","abstract":"COVID-19 diumumkan awal maret masuk Indonesia dengan cepat menyebar keberbagai daerah di Indonesia termasuk Provinsi DKI Jakarta, Gubernur DKI Jakarta Bapak Anies Rasyid Baswedan dengan cepat membentuk tim penangan COVID-19 dan di bangunlah portal COVID-19 dengan alamat https://corona.jakarta.go.id. Portal ini dibangung dengan Software Tableau. Tableu membantu pemerintah DKI dalam mempercepat pengembilan keputusan berdasarkan visualisasi data. Tableau adalah tools/platform untuk membuat visualisasi data lebih interaktif, mudah dibaca, dan mudah dianalisa. Visualisasi yang dilakukan adalah mengubah data tabel yang kaku menjadi bentuk grafik, diagram, geo mapping, dan sebagainya yang mampu memperlihatkan perubahan dan perbedaan data menjadi lebih jelas. Alhasil, tampilan data hasil analisis statistik biasa menjadi lebih cantik dengan visual yang eye catching menggunakan pilihan dashboard interaktif yang disediakan Tableau.","author":[{"dropping-particle":"","family":"Saepuloh","given":"Dani","non-dropping-particle":"","parse-names":false,"suffix":""}],"container-title":"Jurnal Riset Jakarta","id":"ITEM-1","issue":"2","issued":{"date-parts":[["2020"]]},"page":"55-64","title":"Visualisasi Data Covid 19 Provinsi DKI Menggunakan Tableau","type":"article-journal","volume":"13"},"uris":["http://www.mendeley.com/documents/?uuid=8564fdf9-84bb-43e8-844b-904e9bc40975"]}],"mendeley":{"formattedCitation":"(Saepuloh, 2020)","plainTextFormattedCitation":"(Saepuloh, 2020)","previouslyFormattedCitation":"(Saepuloh, 2020)"},"properties":{"noteIndex":0},"schema":"https://github.com/citation-style-language/schema/raw/master/csl-citation.json"}</w:instrText>
      </w:r>
      <w:r>
        <w:rPr>
          <w:rFonts w:ascii="Cambria" w:hAnsi="Cambria"/>
          <w:sz w:val="22"/>
          <w:szCs w:val="22"/>
        </w:rPr>
        <w:fldChar w:fldCharType="separate"/>
      </w:r>
      <w:r w:rsidRPr="0066437E">
        <w:rPr>
          <w:rFonts w:ascii="Cambria" w:hAnsi="Cambria"/>
          <w:noProof/>
          <w:sz w:val="22"/>
          <w:szCs w:val="22"/>
        </w:rPr>
        <w:t>(Saepuloh, 2020)</w:t>
      </w:r>
      <w:r>
        <w:rPr>
          <w:rFonts w:ascii="Cambria" w:hAnsi="Cambria"/>
          <w:sz w:val="22"/>
          <w:szCs w:val="22"/>
        </w:rPr>
        <w:fldChar w:fldCharType="end"/>
      </w:r>
      <w:r>
        <w:rPr>
          <w:rFonts w:ascii="Cambria" w:hAnsi="Cambria"/>
          <w:sz w:val="22"/>
          <w:szCs w:val="22"/>
        </w:rPr>
        <w:t>.</w:t>
      </w:r>
    </w:p>
    <w:p w14:paraId="64489ABA" w14:textId="151898F1" w:rsidR="00C64F49" w:rsidRDefault="0066437E" w:rsidP="0066437E">
      <w:pPr>
        <w:autoSpaceDE w:val="0"/>
        <w:ind w:firstLine="567"/>
        <w:jc w:val="both"/>
        <w:rPr>
          <w:rFonts w:ascii="Cambria" w:hAnsi="Cambria"/>
          <w:sz w:val="22"/>
          <w:szCs w:val="22"/>
        </w:rPr>
      </w:pPr>
      <w:r w:rsidRPr="0066437E">
        <w:rPr>
          <w:rFonts w:ascii="Cambria" w:hAnsi="Cambria"/>
          <w:sz w:val="22"/>
          <w:szCs w:val="22"/>
        </w:rPr>
        <w:t>Apart from that, participants were also given knowledge about how to share the results of data visualizations that have been created, including how to change the rules in Google Data Studio regarding data management. Data management includes who can view, edit data and so on. Then participants also learned how to download the data results that had been created in Google Data Studio. So far, data reporting is still done face to face between village officials, giving rise to a lack of openness towards the community.</w:t>
      </w:r>
    </w:p>
    <w:p w14:paraId="5D11C32D" w14:textId="77777777" w:rsidR="00492B2B" w:rsidRDefault="00492B2B" w:rsidP="0066437E">
      <w:pPr>
        <w:autoSpaceDE w:val="0"/>
        <w:ind w:firstLine="567"/>
        <w:jc w:val="both"/>
        <w:rPr>
          <w:rFonts w:ascii="Cambria" w:hAnsi="Cambria"/>
          <w:sz w:val="22"/>
          <w:szCs w:val="22"/>
        </w:rPr>
      </w:pPr>
    </w:p>
    <w:p w14:paraId="2A115F6A" w14:textId="74C89E52" w:rsidR="00C64F49" w:rsidRDefault="00C64F49" w:rsidP="00D270A8">
      <w:pPr>
        <w:autoSpaceDE w:val="0"/>
        <w:ind w:firstLine="567"/>
        <w:jc w:val="both"/>
        <w:rPr>
          <w:rFonts w:ascii="Cambria" w:hAnsi="Cambria"/>
          <w:sz w:val="22"/>
          <w:szCs w:val="22"/>
        </w:rPr>
      </w:pPr>
      <w:r w:rsidRPr="00C64F49">
        <w:rPr>
          <w:rFonts w:ascii="Cambria" w:hAnsi="Cambria"/>
          <w:sz w:val="22"/>
          <w:szCs w:val="22"/>
        </w:rPr>
        <w:drawing>
          <wp:inline distT="0" distB="0" distL="0" distR="0" wp14:anchorId="4F6EB4F0" wp14:editId="3EB773C2">
            <wp:extent cx="5422900" cy="2813538"/>
            <wp:effectExtent l="0" t="0" r="6350" b="6350"/>
            <wp:docPr id="2137073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073126" name=""/>
                    <pic:cNvPicPr/>
                  </pic:nvPicPr>
                  <pic:blipFill>
                    <a:blip r:embed="rId14"/>
                    <a:stretch>
                      <a:fillRect/>
                    </a:stretch>
                  </pic:blipFill>
                  <pic:spPr>
                    <a:xfrm>
                      <a:off x="0" y="0"/>
                      <a:ext cx="5428485" cy="2816436"/>
                    </a:xfrm>
                    <a:prstGeom prst="rect">
                      <a:avLst/>
                    </a:prstGeom>
                  </pic:spPr>
                </pic:pic>
              </a:graphicData>
            </a:graphic>
          </wp:inline>
        </w:drawing>
      </w:r>
    </w:p>
    <w:p w14:paraId="30268A79" w14:textId="3952AE52" w:rsidR="0066437E" w:rsidRDefault="0066437E" w:rsidP="00C64F49">
      <w:pPr>
        <w:autoSpaceDE w:val="0"/>
        <w:ind w:firstLine="567"/>
        <w:jc w:val="center"/>
        <w:rPr>
          <w:rFonts w:ascii="Cambria" w:hAnsi="Cambria"/>
          <w:sz w:val="22"/>
          <w:szCs w:val="22"/>
        </w:rPr>
      </w:pPr>
      <w:r w:rsidRPr="0066437E">
        <w:rPr>
          <w:rFonts w:ascii="Cambria" w:hAnsi="Cambria"/>
          <w:b/>
          <w:bCs/>
          <w:sz w:val="22"/>
          <w:szCs w:val="22"/>
        </w:rPr>
        <w:t>Figure 3</w:t>
      </w:r>
      <w:r w:rsidRPr="0066437E">
        <w:rPr>
          <w:rFonts w:ascii="Cambria" w:hAnsi="Cambria"/>
          <w:sz w:val="22"/>
          <w:szCs w:val="22"/>
        </w:rPr>
        <w:t>. Providing Training by the Presenter</w:t>
      </w:r>
    </w:p>
    <w:p w14:paraId="0D188452" w14:textId="77777777" w:rsidR="0066437E" w:rsidRPr="00D270A8" w:rsidRDefault="0066437E" w:rsidP="00C64F49">
      <w:pPr>
        <w:autoSpaceDE w:val="0"/>
        <w:ind w:firstLine="567"/>
        <w:jc w:val="center"/>
        <w:rPr>
          <w:rFonts w:ascii="Cambria" w:hAnsi="Cambria"/>
          <w:sz w:val="22"/>
          <w:szCs w:val="22"/>
        </w:rPr>
      </w:pPr>
    </w:p>
    <w:p w14:paraId="13F81BBB" w14:textId="0330F4C9" w:rsidR="00C64F49" w:rsidRDefault="00C64F49" w:rsidP="0066437E">
      <w:pPr>
        <w:tabs>
          <w:tab w:val="left" w:pos="3969"/>
        </w:tabs>
        <w:autoSpaceDE w:val="0"/>
        <w:ind w:firstLine="567"/>
        <w:jc w:val="center"/>
        <w:rPr>
          <w:rFonts w:ascii="Cambria" w:hAnsi="Cambria"/>
          <w:sz w:val="22"/>
          <w:szCs w:val="22"/>
        </w:rPr>
      </w:pPr>
      <w:r>
        <w:rPr>
          <w:rFonts w:ascii="Cambria" w:hAnsi="Cambria"/>
          <w:noProof/>
          <w:sz w:val="22"/>
          <w:szCs w:val="22"/>
        </w:rPr>
        <w:drawing>
          <wp:inline distT="0" distB="0" distL="0" distR="0" wp14:anchorId="082B7B72" wp14:editId="59B7F5E4">
            <wp:extent cx="5445976" cy="2700655"/>
            <wp:effectExtent l="0" t="0" r="2540" b="4445"/>
            <wp:docPr id="20243530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53053" name="Picture 2024353053"/>
                    <pic:cNvPicPr/>
                  </pic:nvPicPr>
                  <pic:blipFill rotWithShape="1">
                    <a:blip r:embed="rId15" cstate="print">
                      <a:extLst>
                        <a:ext uri="{28A0092B-C50C-407E-A947-70E740481C1C}">
                          <a14:useLocalDpi xmlns:a14="http://schemas.microsoft.com/office/drawing/2010/main" val="0"/>
                        </a:ext>
                      </a:extLst>
                    </a:blip>
                    <a:srcRect t="9000"/>
                    <a:stretch/>
                  </pic:blipFill>
                  <pic:spPr bwMode="auto">
                    <a:xfrm>
                      <a:off x="0" y="0"/>
                      <a:ext cx="5478672" cy="2716869"/>
                    </a:xfrm>
                    <a:prstGeom prst="rect">
                      <a:avLst/>
                    </a:prstGeom>
                    <a:ln>
                      <a:noFill/>
                    </a:ln>
                    <a:extLst>
                      <a:ext uri="{53640926-AAD7-44D8-BBD7-CCE9431645EC}">
                        <a14:shadowObscured xmlns:a14="http://schemas.microsoft.com/office/drawing/2010/main"/>
                      </a:ext>
                    </a:extLst>
                  </pic:spPr>
                </pic:pic>
              </a:graphicData>
            </a:graphic>
          </wp:inline>
        </w:drawing>
      </w:r>
    </w:p>
    <w:p w14:paraId="1B276DE4" w14:textId="09EABB7D" w:rsidR="00755763" w:rsidRDefault="0066437E" w:rsidP="0066437E">
      <w:pPr>
        <w:autoSpaceDE w:val="0"/>
        <w:ind w:firstLine="567"/>
        <w:jc w:val="center"/>
        <w:rPr>
          <w:rFonts w:ascii="Cambria" w:hAnsi="Cambria"/>
          <w:sz w:val="22"/>
          <w:szCs w:val="22"/>
        </w:rPr>
      </w:pPr>
      <w:r w:rsidRPr="0066437E">
        <w:rPr>
          <w:rFonts w:ascii="Cambria" w:hAnsi="Cambria"/>
          <w:b/>
          <w:bCs/>
          <w:sz w:val="22"/>
          <w:szCs w:val="22"/>
        </w:rPr>
        <w:t>Figure 4</w:t>
      </w:r>
      <w:r w:rsidRPr="0066437E">
        <w:rPr>
          <w:rFonts w:ascii="Cambria" w:hAnsi="Cambria"/>
          <w:sz w:val="22"/>
          <w:szCs w:val="22"/>
        </w:rPr>
        <w:t>. Participants Visualize the Distribution of Natural Resources Data using Google Data Studio</w:t>
      </w:r>
    </w:p>
    <w:p w14:paraId="230FA3BB" w14:textId="2A0906E4" w:rsidR="0066437E" w:rsidRDefault="0066437E" w:rsidP="0066437E">
      <w:pPr>
        <w:autoSpaceDE w:val="0"/>
        <w:ind w:firstLine="567"/>
        <w:jc w:val="center"/>
        <w:rPr>
          <w:rFonts w:ascii="Cambria" w:hAnsi="Cambria"/>
          <w:sz w:val="20"/>
          <w:szCs w:val="20"/>
        </w:rPr>
      </w:pPr>
      <w:r w:rsidRPr="00080607">
        <w:rPr>
          <w:noProof/>
        </w:rPr>
        <w:lastRenderedPageBreak/>
        <w:drawing>
          <wp:inline distT="0" distB="0" distL="0" distR="0" wp14:anchorId="375A1705" wp14:editId="1631EB84">
            <wp:extent cx="4813900" cy="4518074"/>
            <wp:effectExtent l="0" t="0" r="6350" b="0"/>
            <wp:docPr id="1778425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25130" name=""/>
                    <pic:cNvPicPr/>
                  </pic:nvPicPr>
                  <pic:blipFill>
                    <a:blip r:embed="rId16"/>
                    <a:stretch>
                      <a:fillRect/>
                    </a:stretch>
                  </pic:blipFill>
                  <pic:spPr>
                    <a:xfrm>
                      <a:off x="0" y="0"/>
                      <a:ext cx="4818618" cy="4522502"/>
                    </a:xfrm>
                    <a:prstGeom prst="rect">
                      <a:avLst/>
                    </a:prstGeom>
                  </pic:spPr>
                </pic:pic>
              </a:graphicData>
            </a:graphic>
          </wp:inline>
        </w:drawing>
      </w:r>
    </w:p>
    <w:p w14:paraId="09A5F671" w14:textId="77777777" w:rsidR="0066437E" w:rsidRPr="007A186E" w:rsidRDefault="0066437E" w:rsidP="0066437E">
      <w:pPr>
        <w:autoSpaceDE w:val="0"/>
        <w:ind w:firstLine="567"/>
        <w:jc w:val="center"/>
        <w:rPr>
          <w:rFonts w:ascii="Cambria" w:hAnsi="Cambria"/>
          <w:sz w:val="22"/>
          <w:szCs w:val="22"/>
        </w:rPr>
      </w:pPr>
    </w:p>
    <w:p w14:paraId="018EEDAE" w14:textId="2C095959" w:rsidR="0066437E" w:rsidRPr="007A186E" w:rsidRDefault="007A186E" w:rsidP="0066437E">
      <w:pPr>
        <w:autoSpaceDE w:val="0"/>
        <w:ind w:firstLine="567"/>
        <w:jc w:val="center"/>
        <w:rPr>
          <w:rFonts w:ascii="Cambria" w:hAnsi="Cambria"/>
          <w:sz w:val="22"/>
          <w:szCs w:val="22"/>
        </w:rPr>
      </w:pPr>
      <w:r w:rsidRPr="007A186E">
        <w:rPr>
          <w:rFonts w:ascii="Cambria" w:hAnsi="Cambria"/>
          <w:b/>
          <w:bCs/>
          <w:sz w:val="22"/>
          <w:szCs w:val="22"/>
        </w:rPr>
        <w:t xml:space="preserve">Figure </w:t>
      </w:r>
      <w:r w:rsidRPr="007A186E">
        <w:rPr>
          <w:rFonts w:ascii="Cambria" w:hAnsi="Cambria"/>
          <w:b/>
          <w:bCs/>
          <w:sz w:val="22"/>
          <w:szCs w:val="22"/>
        </w:rPr>
        <w:t>5</w:t>
      </w:r>
      <w:r w:rsidRPr="007A186E">
        <w:rPr>
          <w:rFonts w:ascii="Cambria" w:hAnsi="Cambria"/>
          <w:sz w:val="22"/>
          <w:szCs w:val="22"/>
        </w:rPr>
        <w:t>. Dashboard display</w:t>
      </w:r>
    </w:p>
    <w:p w14:paraId="705BB367" w14:textId="77777777" w:rsidR="007A186E" w:rsidRPr="0066437E" w:rsidRDefault="007A186E" w:rsidP="007A186E">
      <w:pPr>
        <w:autoSpaceDE w:val="0"/>
        <w:jc w:val="center"/>
        <w:rPr>
          <w:rFonts w:ascii="Cambria" w:hAnsi="Cambria"/>
          <w:sz w:val="20"/>
          <w:szCs w:val="20"/>
        </w:rPr>
      </w:pPr>
    </w:p>
    <w:p w14:paraId="19F9EAFF" w14:textId="229D2D2D" w:rsidR="00650EC7" w:rsidRPr="00913E00" w:rsidRDefault="00913E00" w:rsidP="00913E00">
      <w:pPr>
        <w:autoSpaceDE w:val="0"/>
        <w:spacing w:after="120"/>
        <w:jc w:val="center"/>
        <w:rPr>
          <w:rFonts w:ascii="Cambria" w:hAnsi="Cambria"/>
          <w:b/>
          <w:color w:val="000000"/>
          <w:sz w:val="22"/>
          <w:szCs w:val="22"/>
          <w:lang w:val="fi-FI"/>
        </w:rPr>
      </w:pPr>
      <w:r w:rsidRPr="00913E00">
        <w:rPr>
          <w:rFonts w:ascii="Cambria" w:hAnsi="Cambria"/>
          <w:b/>
          <w:color w:val="000000"/>
          <w:sz w:val="22"/>
          <w:szCs w:val="22"/>
          <w:lang w:val="fi-FI"/>
        </w:rPr>
        <w:t>CONCLUSION</w:t>
      </w:r>
    </w:p>
    <w:p w14:paraId="1404D775" w14:textId="1E909AAE" w:rsidR="005C2E0C" w:rsidRDefault="007A186E" w:rsidP="007A186E">
      <w:pPr>
        <w:autoSpaceDE w:val="0"/>
        <w:ind w:firstLine="567"/>
        <w:jc w:val="both"/>
        <w:rPr>
          <w:rFonts w:ascii="Cambria" w:hAnsi="Cambria"/>
          <w:color w:val="000000"/>
          <w:sz w:val="22"/>
          <w:szCs w:val="22"/>
        </w:rPr>
      </w:pPr>
      <w:r w:rsidRPr="007A186E">
        <w:rPr>
          <w:rFonts w:ascii="Cambria" w:hAnsi="Cambria"/>
          <w:sz w:val="22"/>
          <w:szCs w:val="22"/>
          <w:lang w:val="id-ID"/>
        </w:rPr>
        <w:t>Natural Resources Data Visualization Training Using Google Data Studio in Triharjo Village, Merbau Mataram District, South Lampung Regency has been successfully implemented. This activity is very necessary to facilitate monitoring of agricultural products from Triharjo Village on the dashboard via the village website. The target for community service has also been achieved and serves to provide problem solving for problems that occur with partners, namely in the form of: 1. Introducing the Tiharjo village community to the importance of digitizing performance dashboards. 2. Teach how to use Google Data Studio tools which can be used to help with the process of creating Dashboards. With this training, it is hoped that it can help manage natural resource data which will really help village officials and village communities, teachers and students in providing information services related to data visualization.</w:t>
      </w:r>
    </w:p>
    <w:p w14:paraId="62183B62" w14:textId="77777777" w:rsidR="007A186E" w:rsidRPr="007A186E" w:rsidRDefault="007A186E" w:rsidP="007A186E">
      <w:pPr>
        <w:autoSpaceDE w:val="0"/>
        <w:ind w:firstLine="567"/>
        <w:jc w:val="both"/>
        <w:rPr>
          <w:rFonts w:ascii="Cambria" w:hAnsi="Cambria"/>
          <w:color w:val="000000"/>
          <w:sz w:val="22"/>
          <w:szCs w:val="22"/>
        </w:rPr>
      </w:pPr>
    </w:p>
    <w:p w14:paraId="39768B3C" w14:textId="155FB73A" w:rsidR="00650EC7" w:rsidRPr="00913E00" w:rsidRDefault="00913E00" w:rsidP="00913E00">
      <w:pPr>
        <w:autoSpaceDE w:val="0"/>
        <w:spacing w:after="240"/>
        <w:jc w:val="center"/>
        <w:rPr>
          <w:rFonts w:ascii="Cambria" w:hAnsi="Cambria"/>
          <w:b/>
          <w:color w:val="000000"/>
          <w:lang w:val="fi-FI"/>
        </w:rPr>
      </w:pPr>
      <w:r w:rsidRPr="00913E00">
        <w:rPr>
          <w:rFonts w:ascii="Cambria" w:hAnsi="Cambria"/>
          <w:b/>
          <w:color w:val="000000"/>
          <w:lang w:val="fi-FI"/>
        </w:rPr>
        <w:t>REFERENCES</w:t>
      </w:r>
    </w:p>
    <w:p w14:paraId="150A29B1" w14:textId="0B41A973" w:rsidR="007A186E" w:rsidRPr="007A186E" w:rsidRDefault="007A186E" w:rsidP="007A186E">
      <w:pPr>
        <w:widowControl w:val="0"/>
        <w:autoSpaceDE w:val="0"/>
        <w:autoSpaceDN w:val="0"/>
        <w:adjustRightInd w:val="0"/>
        <w:ind w:left="480" w:hanging="480"/>
        <w:jc w:val="both"/>
        <w:rPr>
          <w:rFonts w:ascii="Cambria" w:hAnsi="Cambria"/>
          <w:noProof/>
          <w:sz w:val="22"/>
        </w:rPr>
      </w:pPr>
      <w:r>
        <w:rPr>
          <w:rFonts w:ascii="Cambria" w:hAnsi="Cambria"/>
          <w:b/>
          <w:sz w:val="22"/>
          <w:szCs w:val="22"/>
        </w:rPr>
        <w:fldChar w:fldCharType="begin" w:fldLock="1"/>
      </w:r>
      <w:r>
        <w:rPr>
          <w:rFonts w:ascii="Cambria" w:hAnsi="Cambria"/>
          <w:b/>
          <w:sz w:val="22"/>
          <w:szCs w:val="22"/>
        </w:rPr>
        <w:instrText xml:space="preserve">ADDIN Mendeley Bibliography CSL_BIBLIOGRAPHY </w:instrText>
      </w:r>
      <w:r>
        <w:rPr>
          <w:rFonts w:ascii="Cambria" w:hAnsi="Cambria"/>
          <w:b/>
          <w:sz w:val="22"/>
          <w:szCs w:val="22"/>
        </w:rPr>
        <w:fldChar w:fldCharType="separate"/>
      </w:r>
      <w:r w:rsidRPr="007A186E">
        <w:rPr>
          <w:rFonts w:ascii="Cambria" w:hAnsi="Cambria"/>
          <w:noProof/>
          <w:sz w:val="22"/>
        </w:rPr>
        <w:t xml:space="preserve">Ali, M., &amp; Menap, M. (2021). Workshop Pengumpulan dan Visualisasi Data Online Survei Kepuasan Masyarakat terhadap Pelayanan Puskesmas di Lombok Tengah. </w:t>
      </w:r>
      <w:r w:rsidRPr="007A186E">
        <w:rPr>
          <w:rFonts w:ascii="Cambria" w:hAnsi="Cambria"/>
          <w:i/>
          <w:iCs/>
          <w:noProof/>
          <w:sz w:val="22"/>
        </w:rPr>
        <w:t>Abdimas: Jurnal Pengabdian Masyarakat Universitas Merdeka Malang</w:t>
      </w:r>
      <w:r w:rsidRPr="007A186E">
        <w:rPr>
          <w:rFonts w:ascii="Cambria" w:hAnsi="Cambria"/>
          <w:noProof/>
          <w:sz w:val="22"/>
        </w:rPr>
        <w:t xml:space="preserve">, </w:t>
      </w:r>
      <w:r w:rsidRPr="007A186E">
        <w:rPr>
          <w:rFonts w:ascii="Cambria" w:hAnsi="Cambria"/>
          <w:i/>
          <w:iCs/>
          <w:noProof/>
          <w:sz w:val="22"/>
        </w:rPr>
        <w:t>6</w:t>
      </w:r>
      <w:r w:rsidRPr="007A186E">
        <w:rPr>
          <w:rFonts w:ascii="Cambria" w:hAnsi="Cambria"/>
          <w:noProof/>
          <w:sz w:val="22"/>
        </w:rPr>
        <w:t>(2), 279–289. https://doi.org/10.26905/abdimas.v6i2.5384</w:t>
      </w:r>
    </w:p>
    <w:p w14:paraId="41EE27C5" w14:textId="77777777" w:rsidR="007A186E" w:rsidRPr="007A186E" w:rsidRDefault="007A186E" w:rsidP="007A186E">
      <w:pPr>
        <w:widowControl w:val="0"/>
        <w:autoSpaceDE w:val="0"/>
        <w:autoSpaceDN w:val="0"/>
        <w:adjustRightInd w:val="0"/>
        <w:ind w:left="480" w:hanging="480"/>
        <w:jc w:val="both"/>
        <w:rPr>
          <w:rFonts w:ascii="Cambria" w:hAnsi="Cambria"/>
          <w:noProof/>
          <w:sz w:val="22"/>
        </w:rPr>
      </w:pPr>
      <w:r w:rsidRPr="007A186E">
        <w:rPr>
          <w:rFonts w:ascii="Cambria" w:hAnsi="Cambria"/>
          <w:noProof/>
          <w:sz w:val="22"/>
        </w:rPr>
        <w:t xml:space="preserve">Devianto, Y., &amp; Dwiasnati, S. (2021). Rancang Bangun Web Portal Berita Sebagai Sumber Informasi Berita Tentang Pertanian. </w:t>
      </w:r>
      <w:r w:rsidRPr="007A186E">
        <w:rPr>
          <w:rFonts w:ascii="Cambria" w:hAnsi="Cambria"/>
          <w:i/>
          <w:iCs/>
          <w:noProof/>
          <w:sz w:val="22"/>
        </w:rPr>
        <w:t>JATISI (Jurnal Teknik Informatika Dan Sistem Informasi)</w:t>
      </w:r>
      <w:r w:rsidRPr="007A186E">
        <w:rPr>
          <w:rFonts w:ascii="Cambria" w:hAnsi="Cambria"/>
          <w:noProof/>
          <w:sz w:val="22"/>
        </w:rPr>
        <w:t xml:space="preserve">, </w:t>
      </w:r>
      <w:r w:rsidRPr="007A186E">
        <w:rPr>
          <w:rFonts w:ascii="Cambria" w:hAnsi="Cambria"/>
          <w:i/>
          <w:iCs/>
          <w:noProof/>
          <w:sz w:val="22"/>
        </w:rPr>
        <w:t>8</w:t>
      </w:r>
      <w:r w:rsidRPr="007A186E">
        <w:rPr>
          <w:rFonts w:ascii="Cambria" w:hAnsi="Cambria"/>
          <w:noProof/>
          <w:sz w:val="22"/>
        </w:rPr>
        <w:t>(2), 534–546. https://doi.org/10.35957/jatisi.v8i2.792</w:t>
      </w:r>
    </w:p>
    <w:p w14:paraId="68787A72" w14:textId="77777777" w:rsidR="007A186E" w:rsidRPr="007A186E" w:rsidRDefault="007A186E" w:rsidP="007A186E">
      <w:pPr>
        <w:widowControl w:val="0"/>
        <w:autoSpaceDE w:val="0"/>
        <w:autoSpaceDN w:val="0"/>
        <w:adjustRightInd w:val="0"/>
        <w:ind w:left="480" w:hanging="480"/>
        <w:jc w:val="both"/>
        <w:rPr>
          <w:rFonts w:ascii="Cambria" w:hAnsi="Cambria"/>
          <w:noProof/>
          <w:sz w:val="22"/>
        </w:rPr>
      </w:pPr>
      <w:r w:rsidRPr="007A186E">
        <w:rPr>
          <w:rFonts w:ascii="Cambria" w:hAnsi="Cambria"/>
          <w:noProof/>
          <w:sz w:val="22"/>
        </w:rPr>
        <w:t xml:space="preserve">Dewi, M., Suliyanih, &amp; Marlieana, J. (2013). Dashboard Sistem Informasi Keuangan Dalam Mendukung Proses Pengambilan Keputusan. In </w:t>
      </w:r>
      <w:r w:rsidRPr="007A186E">
        <w:rPr>
          <w:rFonts w:ascii="Cambria" w:hAnsi="Cambria"/>
          <w:i/>
          <w:iCs/>
          <w:noProof/>
          <w:sz w:val="22"/>
        </w:rPr>
        <w:t>Seminar Nasional Teknologi Informasi dan Multimedia</w:t>
      </w:r>
      <w:r w:rsidRPr="007A186E">
        <w:rPr>
          <w:rFonts w:ascii="Cambria" w:hAnsi="Cambria"/>
          <w:noProof/>
          <w:sz w:val="22"/>
        </w:rPr>
        <w:t xml:space="preserve"> (pp. 17–189).</w:t>
      </w:r>
    </w:p>
    <w:p w14:paraId="70FE44FF" w14:textId="77777777" w:rsidR="007A186E" w:rsidRPr="007A186E" w:rsidRDefault="007A186E" w:rsidP="007A186E">
      <w:pPr>
        <w:widowControl w:val="0"/>
        <w:autoSpaceDE w:val="0"/>
        <w:autoSpaceDN w:val="0"/>
        <w:adjustRightInd w:val="0"/>
        <w:ind w:left="480" w:hanging="480"/>
        <w:jc w:val="both"/>
        <w:rPr>
          <w:rFonts w:ascii="Cambria" w:hAnsi="Cambria"/>
          <w:noProof/>
          <w:sz w:val="22"/>
        </w:rPr>
      </w:pPr>
      <w:r w:rsidRPr="007A186E">
        <w:rPr>
          <w:rFonts w:ascii="Cambria" w:hAnsi="Cambria"/>
          <w:noProof/>
          <w:sz w:val="22"/>
        </w:rPr>
        <w:lastRenderedPageBreak/>
        <w:t xml:space="preserve">Fernando, D. (2018). Visualisasi Data Menggunakan Google Data Studio. </w:t>
      </w:r>
      <w:r w:rsidRPr="007A186E">
        <w:rPr>
          <w:rFonts w:ascii="Cambria" w:hAnsi="Cambria"/>
          <w:i/>
          <w:iCs/>
          <w:noProof/>
          <w:sz w:val="22"/>
        </w:rPr>
        <w:t>Jurnal Pengabdian Masyarakat</w:t>
      </w:r>
      <w:r w:rsidRPr="007A186E">
        <w:rPr>
          <w:rFonts w:ascii="Cambria" w:hAnsi="Cambria"/>
          <w:noProof/>
          <w:sz w:val="22"/>
        </w:rPr>
        <w:t xml:space="preserve">, </w:t>
      </w:r>
      <w:r w:rsidRPr="007A186E">
        <w:rPr>
          <w:rFonts w:ascii="Cambria" w:hAnsi="Cambria"/>
          <w:i/>
          <w:iCs/>
          <w:noProof/>
          <w:sz w:val="22"/>
        </w:rPr>
        <w:t>2</w:t>
      </w:r>
      <w:r w:rsidRPr="007A186E">
        <w:rPr>
          <w:rFonts w:ascii="Cambria" w:hAnsi="Cambria"/>
          <w:noProof/>
          <w:sz w:val="22"/>
        </w:rPr>
        <w:t>(1), 71–77. https://e-jurnal.lppmunsera.org/index.php/snartisi/article/view/808</w:t>
      </w:r>
    </w:p>
    <w:p w14:paraId="65A9E5D1" w14:textId="77777777" w:rsidR="007A186E" w:rsidRPr="007A186E" w:rsidRDefault="007A186E" w:rsidP="007A186E">
      <w:pPr>
        <w:widowControl w:val="0"/>
        <w:autoSpaceDE w:val="0"/>
        <w:autoSpaceDN w:val="0"/>
        <w:adjustRightInd w:val="0"/>
        <w:ind w:left="480" w:hanging="480"/>
        <w:jc w:val="both"/>
        <w:rPr>
          <w:rFonts w:ascii="Cambria" w:hAnsi="Cambria"/>
          <w:noProof/>
          <w:sz w:val="22"/>
        </w:rPr>
      </w:pPr>
      <w:r w:rsidRPr="007A186E">
        <w:rPr>
          <w:rFonts w:ascii="Cambria" w:hAnsi="Cambria"/>
          <w:noProof/>
          <w:sz w:val="22"/>
        </w:rPr>
        <w:t xml:space="preserve">Handayani, I., Kusumahati, H., &amp; Badriah, A. N. (2017). Pemanfaatan Google Spreadsheet Sebagai Media Pembuatan Dashboard pada Official Site iFacility di Perguruan Tinggi The Use of Google Spreadsheet as Dashboard Making Media on iFacility Official Site in Higher Education. </w:t>
      </w:r>
      <w:r w:rsidRPr="007A186E">
        <w:rPr>
          <w:rFonts w:ascii="Cambria" w:hAnsi="Cambria"/>
          <w:i/>
          <w:iCs/>
          <w:noProof/>
          <w:sz w:val="22"/>
        </w:rPr>
        <w:t>Jurnal Ilmiah SISFOTENIKA</w:t>
      </w:r>
      <w:r w:rsidRPr="007A186E">
        <w:rPr>
          <w:rFonts w:ascii="Cambria" w:hAnsi="Cambria"/>
          <w:noProof/>
          <w:sz w:val="22"/>
        </w:rPr>
        <w:t xml:space="preserve">, </w:t>
      </w:r>
      <w:r w:rsidRPr="007A186E">
        <w:rPr>
          <w:rFonts w:ascii="Cambria" w:hAnsi="Cambria"/>
          <w:i/>
          <w:iCs/>
          <w:noProof/>
          <w:sz w:val="22"/>
        </w:rPr>
        <w:t>7</w:t>
      </w:r>
      <w:r w:rsidRPr="007A186E">
        <w:rPr>
          <w:rFonts w:ascii="Cambria" w:hAnsi="Cambria"/>
          <w:noProof/>
          <w:sz w:val="22"/>
        </w:rPr>
        <w:t>(2), 177–186.</w:t>
      </w:r>
    </w:p>
    <w:p w14:paraId="41E27471" w14:textId="77777777" w:rsidR="007A186E" w:rsidRPr="007A186E" w:rsidRDefault="007A186E" w:rsidP="007A186E">
      <w:pPr>
        <w:widowControl w:val="0"/>
        <w:autoSpaceDE w:val="0"/>
        <w:autoSpaceDN w:val="0"/>
        <w:adjustRightInd w:val="0"/>
        <w:ind w:left="480" w:hanging="480"/>
        <w:jc w:val="both"/>
        <w:rPr>
          <w:rFonts w:ascii="Cambria" w:hAnsi="Cambria"/>
          <w:noProof/>
          <w:sz w:val="22"/>
        </w:rPr>
      </w:pPr>
      <w:r w:rsidRPr="007A186E">
        <w:rPr>
          <w:rFonts w:ascii="Cambria" w:hAnsi="Cambria"/>
          <w:noProof/>
          <w:sz w:val="22"/>
        </w:rPr>
        <w:t xml:space="preserve">Hayati, F. N., Silfiani, M., &amp; Nurlaily, D. (2021). Pemanfaatan Google Data Studio Untuk Visualisasi E-Rapor Siswa Sman 2 Balikpapan. </w:t>
      </w:r>
      <w:r w:rsidRPr="007A186E">
        <w:rPr>
          <w:rFonts w:ascii="Cambria" w:hAnsi="Cambria"/>
          <w:i/>
          <w:iCs/>
          <w:noProof/>
          <w:sz w:val="22"/>
        </w:rPr>
        <w:t>Jurnal Pengabdian Kepada Masyarakat ITK (PIKAT)</w:t>
      </w:r>
      <w:r w:rsidRPr="007A186E">
        <w:rPr>
          <w:rFonts w:ascii="Cambria" w:hAnsi="Cambria"/>
          <w:noProof/>
          <w:sz w:val="22"/>
        </w:rPr>
        <w:t xml:space="preserve">, </w:t>
      </w:r>
      <w:r w:rsidRPr="007A186E">
        <w:rPr>
          <w:rFonts w:ascii="Cambria" w:hAnsi="Cambria"/>
          <w:i/>
          <w:iCs/>
          <w:noProof/>
          <w:sz w:val="22"/>
        </w:rPr>
        <w:t>2</w:t>
      </w:r>
      <w:r w:rsidRPr="007A186E">
        <w:rPr>
          <w:rFonts w:ascii="Cambria" w:hAnsi="Cambria"/>
          <w:noProof/>
          <w:sz w:val="22"/>
        </w:rPr>
        <w:t>(2), 87–94. https://doi.org/10.35718/pikat.v2i2.619</w:t>
      </w:r>
    </w:p>
    <w:p w14:paraId="2799F403" w14:textId="77777777" w:rsidR="007A186E" w:rsidRPr="007A186E" w:rsidRDefault="007A186E" w:rsidP="007A186E">
      <w:pPr>
        <w:widowControl w:val="0"/>
        <w:autoSpaceDE w:val="0"/>
        <w:autoSpaceDN w:val="0"/>
        <w:adjustRightInd w:val="0"/>
        <w:ind w:left="480" w:hanging="480"/>
        <w:jc w:val="both"/>
        <w:rPr>
          <w:rFonts w:ascii="Cambria" w:hAnsi="Cambria"/>
          <w:noProof/>
          <w:sz w:val="22"/>
        </w:rPr>
      </w:pPr>
      <w:r w:rsidRPr="007A186E">
        <w:rPr>
          <w:rFonts w:ascii="Cambria" w:hAnsi="Cambria"/>
          <w:noProof/>
          <w:sz w:val="22"/>
        </w:rPr>
        <w:t xml:space="preserve">Jayanti, E. D., &amp; Ani, N. (2017). Pembangunan Dashboard Untuk Visualisasi Analisa Keuangan. </w:t>
      </w:r>
      <w:r w:rsidRPr="007A186E">
        <w:rPr>
          <w:rFonts w:ascii="Cambria" w:hAnsi="Cambria"/>
          <w:i/>
          <w:iCs/>
          <w:noProof/>
          <w:sz w:val="22"/>
        </w:rPr>
        <w:t>Jurnal</w:t>
      </w:r>
      <w:r w:rsidRPr="007A186E">
        <w:rPr>
          <w:rFonts w:ascii="Cambria" w:hAnsi="Cambria"/>
          <w:noProof/>
          <w:sz w:val="22"/>
        </w:rPr>
        <w:t xml:space="preserve">, </w:t>
      </w:r>
      <w:r w:rsidRPr="007A186E">
        <w:rPr>
          <w:rFonts w:ascii="Cambria" w:hAnsi="Cambria"/>
          <w:i/>
          <w:iCs/>
          <w:noProof/>
          <w:sz w:val="22"/>
        </w:rPr>
        <w:t>6</w:t>
      </w:r>
      <w:r w:rsidRPr="007A186E">
        <w:rPr>
          <w:rFonts w:ascii="Cambria" w:hAnsi="Cambria"/>
          <w:noProof/>
          <w:sz w:val="22"/>
        </w:rPr>
        <w:t>, 2089–5615.</w:t>
      </w:r>
    </w:p>
    <w:p w14:paraId="5832CC36" w14:textId="77777777" w:rsidR="007A186E" w:rsidRPr="007A186E" w:rsidRDefault="007A186E" w:rsidP="007A186E">
      <w:pPr>
        <w:widowControl w:val="0"/>
        <w:autoSpaceDE w:val="0"/>
        <w:autoSpaceDN w:val="0"/>
        <w:adjustRightInd w:val="0"/>
        <w:ind w:left="480" w:hanging="480"/>
        <w:jc w:val="both"/>
        <w:rPr>
          <w:rFonts w:ascii="Cambria" w:hAnsi="Cambria"/>
          <w:noProof/>
          <w:sz w:val="22"/>
        </w:rPr>
      </w:pPr>
      <w:r w:rsidRPr="007A186E">
        <w:rPr>
          <w:rFonts w:ascii="Cambria" w:hAnsi="Cambria"/>
          <w:noProof/>
          <w:sz w:val="22"/>
        </w:rPr>
        <w:t xml:space="preserve">Loka, W. I., &amp; Natalia, F. (2019). Perancangan dan Pembuatan Visualisasi Data Dana Penelitian Internal dan Hibah Dikti LPPM Universitas Multimedia Nusantara. </w:t>
      </w:r>
      <w:r w:rsidRPr="007A186E">
        <w:rPr>
          <w:rFonts w:ascii="Cambria" w:hAnsi="Cambria"/>
          <w:i/>
          <w:iCs/>
          <w:noProof/>
          <w:sz w:val="22"/>
        </w:rPr>
        <w:t>Ultima InfoSys : Jurnal Ilmu Sistem Informasi</w:t>
      </w:r>
      <w:r w:rsidRPr="007A186E">
        <w:rPr>
          <w:rFonts w:ascii="Cambria" w:hAnsi="Cambria"/>
          <w:noProof/>
          <w:sz w:val="22"/>
        </w:rPr>
        <w:t xml:space="preserve">, </w:t>
      </w:r>
      <w:r w:rsidRPr="007A186E">
        <w:rPr>
          <w:rFonts w:ascii="Cambria" w:hAnsi="Cambria"/>
          <w:i/>
          <w:iCs/>
          <w:noProof/>
          <w:sz w:val="22"/>
        </w:rPr>
        <w:t>10</w:t>
      </w:r>
      <w:r w:rsidRPr="007A186E">
        <w:rPr>
          <w:rFonts w:ascii="Cambria" w:hAnsi="Cambria"/>
          <w:noProof/>
          <w:sz w:val="22"/>
        </w:rPr>
        <w:t>(1), 61–68. https://doi.org/10.31937/si.v10i1.867</w:t>
      </w:r>
    </w:p>
    <w:p w14:paraId="2FD12B81" w14:textId="77777777" w:rsidR="007A186E" w:rsidRPr="007A186E" w:rsidRDefault="007A186E" w:rsidP="007A186E">
      <w:pPr>
        <w:widowControl w:val="0"/>
        <w:autoSpaceDE w:val="0"/>
        <w:autoSpaceDN w:val="0"/>
        <w:adjustRightInd w:val="0"/>
        <w:ind w:left="480" w:hanging="480"/>
        <w:jc w:val="both"/>
        <w:rPr>
          <w:rFonts w:ascii="Cambria" w:hAnsi="Cambria"/>
          <w:noProof/>
          <w:sz w:val="22"/>
        </w:rPr>
      </w:pPr>
      <w:r w:rsidRPr="007A186E">
        <w:rPr>
          <w:rFonts w:ascii="Cambria" w:hAnsi="Cambria"/>
          <w:noProof/>
          <w:sz w:val="22"/>
        </w:rPr>
        <w:t xml:space="preserve">Mohammad H, A., Masooma, K., Fatima, S., &amp; Fatima, M. (2022). Data Visualization and Statistical Graphics in big data analysis by Google Data Studio - Sales Case Study. </w:t>
      </w:r>
      <w:r w:rsidRPr="007A186E">
        <w:rPr>
          <w:rFonts w:ascii="Cambria" w:hAnsi="Cambria"/>
          <w:i/>
          <w:iCs/>
          <w:noProof/>
          <w:sz w:val="22"/>
        </w:rPr>
        <w:t>2022 IEEE Technology and Engineering Management Conference: Societal Challenges: Technology, Transitions and Resilience Virtual Conference, TEMSCON EUROPE 2022</w:t>
      </w:r>
      <w:r w:rsidRPr="007A186E">
        <w:rPr>
          <w:rFonts w:ascii="Cambria" w:hAnsi="Cambria"/>
          <w:noProof/>
          <w:sz w:val="22"/>
        </w:rPr>
        <w:t>, 228–234.</w:t>
      </w:r>
    </w:p>
    <w:p w14:paraId="067EBF52" w14:textId="77777777" w:rsidR="007A186E" w:rsidRPr="007A186E" w:rsidRDefault="007A186E" w:rsidP="007A186E">
      <w:pPr>
        <w:widowControl w:val="0"/>
        <w:autoSpaceDE w:val="0"/>
        <w:autoSpaceDN w:val="0"/>
        <w:adjustRightInd w:val="0"/>
        <w:ind w:left="480" w:hanging="480"/>
        <w:jc w:val="both"/>
        <w:rPr>
          <w:rFonts w:ascii="Cambria" w:hAnsi="Cambria"/>
          <w:noProof/>
          <w:sz w:val="22"/>
        </w:rPr>
      </w:pPr>
      <w:r w:rsidRPr="007A186E">
        <w:rPr>
          <w:rFonts w:ascii="Cambria" w:hAnsi="Cambria"/>
          <w:noProof/>
          <w:sz w:val="22"/>
        </w:rPr>
        <w:t xml:space="preserve">Phatcharanat, S.-O., Noraset, T., &amp; Somchat, S. (2023). Development of monitoring PM2.5 based on IoT and Google Data Studio. </w:t>
      </w:r>
      <w:r w:rsidRPr="007A186E">
        <w:rPr>
          <w:rFonts w:ascii="Cambria" w:hAnsi="Cambria"/>
          <w:i/>
          <w:iCs/>
          <w:noProof/>
          <w:sz w:val="22"/>
        </w:rPr>
        <w:t>Proceeding - 2023 International Electrical Engineering Congress, IEECON 2023</w:t>
      </w:r>
      <w:r w:rsidRPr="007A186E">
        <w:rPr>
          <w:rFonts w:ascii="Cambria" w:hAnsi="Cambria"/>
          <w:noProof/>
          <w:sz w:val="22"/>
        </w:rPr>
        <w:t>, 64–67.</w:t>
      </w:r>
    </w:p>
    <w:p w14:paraId="477E5CE5" w14:textId="77777777" w:rsidR="007A186E" w:rsidRPr="007A186E" w:rsidRDefault="007A186E" w:rsidP="007A186E">
      <w:pPr>
        <w:widowControl w:val="0"/>
        <w:autoSpaceDE w:val="0"/>
        <w:autoSpaceDN w:val="0"/>
        <w:adjustRightInd w:val="0"/>
        <w:ind w:left="480" w:hanging="480"/>
        <w:jc w:val="both"/>
        <w:rPr>
          <w:rFonts w:ascii="Cambria" w:hAnsi="Cambria"/>
          <w:noProof/>
          <w:sz w:val="22"/>
        </w:rPr>
      </w:pPr>
      <w:r w:rsidRPr="007A186E">
        <w:rPr>
          <w:rFonts w:ascii="Cambria" w:hAnsi="Cambria"/>
          <w:noProof/>
          <w:sz w:val="22"/>
        </w:rPr>
        <w:t xml:space="preserve">Saepuloh, D. (2020). Visualisasi Data Covid 19 Provinsi DKI Menggunakan Tableau. </w:t>
      </w:r>
      <w:r w:rsidRPr="007A186E">
        <w:rPr>
          <w:rFonts w:ascii="Cambria" w:hAnsi="Cambria"/>
          <w:i/>
          <w:iCs/>
          <w:noProof/>
          <w:sz w:val="22"/>
        </w:rPr>
        <w:t>Jurnal Riset Jakarta</w:t>
      </w:r>
      <w:r w:rsidRPr="007A186E">
        <w:rPr>
          <w:rFonts w:ascii="Cambria" w:hAnsi="Cambria"/>
          <w:noProof/>
          <w:sz w:val="22"/>
        </w:rPr>
        <w:t xml:space="preserve">, </w:t>
      </w:r>
      <w:r w:rsidRPr="007A186E">
        <w:rPr>
          <w:rFonts w:ascii="Cambria" w:hAnsi="Cambria"/>
          <w:i/>
          <w:iCs/>
          <w:noProof/>
          <w:sz w:val="22"/>
        </w:rPr>
        <w:t>13</w:t>
      </w:r>
      <w:r w:rsidRPr="007A186E">
        <w:rPr>
          <w:rFonts w:ascii="Cambria" w:hAnsi="Cambria"/>
          <w:noProof/>
          <w:sz w:val="22"/>
        </w:rPr>
        <w:t>(2), 55–64. https://doi.org/10.37439/jurnaldrd.v13i2.37</w:t>
      </w:r>
    </w:p>
    <w:p w14:paraId="55BE8832" w14:textId="77777777" w:rsidR="007A186E" w:rsidRPr="007A186E" w:rsidRDefault="007A186E" w:rsidP="007A186E">
      <w:pPr>
        <w:widowControl w:val="0"/>
        <w:autoSpaceDE w:val="0"/>
        <w:autoSpaceDN w:val="0"/>
        <w:adjustRightInd w:val="0"/>
        <w:ind w:left="480" w:hanging="480"/>
        <w:jc w:val="both"/>
        <w:rPr>
          <w:rFonts w:ascii="Cambria" w:hAnsi="Cambria"/>
          <w:noProof/>
          <w:sz w:val="22"/>
        </w:rPr>
      </w:pPr>
      <w:r w:rsidRPr="007A186E">
        <w:rPr>
          <w:rFonts w:ascii="Cambria" w:hAnsi="Cambria"/>
          <w:noProof/>
          <w:sz w:val="22"/>
        </w:rPr>
        <w:t xml:space="preserve">Saputri, T. A., &amp; Muharni, S. (2021). Penerapan Media Pembelajaran Daring dalam Kegiatan Belajar Mengajar pada IAIN Metro. </w:t>
      </w:r>
      <w:r w:rsidRPr="007A186E">
        <w:rPr>
          <w:rFonts w:ascii="Cambria" w:hAnsi="Cambria"/>
          <w:i/>
          <w:iCs/>
          <w:noProof/>
          <w:sz w:val="22"/>
        </w:rPr>
        <w:t>Jurnal Pusat Pengabdian Kepada Masyarakat )</w:t>
      </w:r>
      <w:r w:rsidRPr="007A186E">
        <w:rPr>
          <w:rFonts w:ascii="Cambria" w:hAnsi="Cambria"/>
          <w:noProof/>
          <w:sz w:val="22"/>
        </w:rPr>
        <w:t xml:space="preserve">, </w:t>
      </w:r>
      <w:r w:rsidRPr="007A186E">
        <w:rPr>
          <w:rFonts w:ascii="Cambria" w:hAnsi="Cambria"/>
          <w:i/>
          <w:iCs/>
          <w:noProof/>
          <w:sz w:val="22"/>
        </w:rPr>
        <w:t>5</w:t>
      </w:r>
      <w:r w:rsidRPr="007A186E">
        <w:rPr>
          <w:rFonts w:ascii="Cambria" w:hAnsi="Cambria"/>
          <w:noProof/>
          <w:sz w:val="22"/>
        </w:rPr>
        <w:t>(2), 37–44.</w:t>
      </w:r>
    </w:p>
    <w:p w14:paraId="097BB930" w14:textId="77777777" w:rsidR="007A186E" w:rsidRPr="007A186E" w:rsidRDefault="007A186E" w:rsidP="007A186E">
      <w:pPr>
        <w:widowControl w:val="0"/>
        <w:autoSpaceDE w:val="0"/>
        <w:autoSpaceDN w:val="0"/>
        <w:adjustRightInd w:val="0"/>
        <w:ind w:left="480" w:hanging="480"/>
        <w:jc w:val="both"/>
        <w:rPr>
          <w:rFonts w:ascii="Cambria" w:hAnsi="Cambria"/>
          <w:noProof/>
          <w:sz w:val="22"/>
        </w:rPr>
      </w:pPr>
      <w:r w:rsidRPr="007A186E">
        <w:rPr>
          <w:rFonts w:ascii="Cambria" w:hAnsi="Cambria"/>
          <w:noProof/>
          <w:sz w:val="22"/>
        </w:rPr>
        <w:t xml:space="preserve">Setiawan, W. (2017). Era Digital dan Tantangannya. Seminar Nasional Pendidikan. </w:t>
      </w:r>
      <w:r w:rsidRPr="007A186E">
        <w:rPr>
          <w:rFonts w:ascii="Cambria" w:hAnsi="Cambria"/>
          <w:i/>
          <w:iCs/>
          <w:noProof/>
          <w:sz w:val="22"/>
        </w:rPr>
        <w:t>Seminar Nasional Pendidikan</w:t>
      </w:r>
      <w:r w:rsidRPr="007A186E">
        <w:rPr>
          <w:rFonts w:ascii="Cambria" w:hAnsi="Cambria"/>
          <w:noProof/>
          <w:sz w:val="22"/>
        </w:rPr>
        <w:t>, 1–9.</w:t>
      </w:r>
    </w:p>
    <w:p w14:paraId="6A7C23CD" w14:textId="77777777" w:rsidR="007A186E" w:rsidRPr="007A186E" w:rsidRDefault="007A186E" w:rsidP="007A186E">
      <w:pPr>
        <w:widowControl w:val="0"/>
        <w:autoSpaceDE w:val="0"/>
        <w:autoSpaceDN w:val="0"/>
        <w:adjustRightInd w:val="0"/>
        <w:ind w:left="480" w:hanging="480"/>
        <w:jc w:val="both"/>
        <w:rPr>
          <w:rFonts w:ascii="Cambria" w:hAnsi="Cambria"/>
          <w:noProof/>
          <w:sz w:val="22"/>
        </w:rPr>
      </w:pPr>
      <w:r w:rsidRPr="007A186E">
        <w:rPr>
          <w:rFonts w:ascii="Cambria" w:hAnsi="Cambria"/>
          <w:noProof/>
          <w:sz w:val="22"/>
        </w:rPr>
        <w:t xml:space="preserve">Sugiarto, D., Mardianto, I., Najih, M., Adrian, D., &amp; Pratama, D. A. (2021). Perancangan Dashboard Untuk Visualisasi Harga Dan Pasokan Beras Di Pasar Induk Beras Cipinang. </w:t>
      </w:r>
      <w:r w:rsidRPr="007A186E">
        <w:rPr>
          <w:rFonts w:ascii="Cambria" w:hAnsi="Cambria"/>
          <w:i/>
          <w:iCs/>
          <w:noProof/>
          <w:sz w:val="22"/>
        </w:rPr>
        <w:t>Jurnal Teknologi Industri Pertanian</w:t>
      </w:r>
      <w:r w:rsidRPr="007A186E">
        <w:rPr>
          <w:rFonts w:ascii="Cambria" w:hAnsi="Cambria"/>
          <w:noProof/>
          <w:sz w:val="22"/>
        </w:rPr>
        <w:t xml:space="preserve">, </w:t>
      </w:r>
      <w:r w:rsidRPr="007A186E">
        <w:rPr>
          <w:rFonts w:ascii="Cambria" w:hAnsi="Cambria"/>
          <w:i/>
          <w:iCs/>
          <w:noProof/>
          <w:sz w:val="22"/>
        </w:rPr>
        <w:t>31</w:t>
      </w:r>
      <w:r w:rsidRPr="007A186E">
        <w:rPr>
          <w:rFonts w:ascii="Cambria" w:hAnsi="Cambria"/>
          <w:noProof/>
          <w:sz w:val="22"/>
        </w:rPr>
        <w:t>(1), 12–19. https://doi.org/10.24961/j.tek.ind.pert.2021.31.1.12</w:t>
      </w:r>
    </w:p>
    <w:p w14:paraId="6EB034FE" w14:textId="660FE7EF" w:rsidR="00F261B9" w:rsidRPr="006654C5" w:rsidRDefault="007A186E" w:rsidP="007A186E">
      <w:pPr>
        <w:widowControl w:val="0"/>
        <w:autoSpaceDE w:val="0"/>
        <w:autoSpaceDN w:val="0"/>
        <w:adjustRightInd w:val="0"/>
        <w:ind w:left="640" w:hanging="640"/>
        <w:jc w:val="both"/>
        <w:rPr>
          <w:rFonts w:ascii="Cambria" w:hAnsi="Cambria"/>
          <w:b/>
          <w:sz w:val="22"/>
          <w:szCs w:val="22"/>
        </w:rPr>
      </w:pPr>
      <w:r>
        <w:rPr>
          <w:rFonts w:ascii="Cambria" w:hAnsi="Cambria"/>
          <w:b/>
          <w:sz w:val="22"/>
          <w:szCs w:val="22"/>
        </w:rPr>
        <w:fldChar w:fldCharType="end"/>
      </w:r>
    </w:p>
    <w:sectPr w:rsidR="00F261B9" w:rsidRPr="006654C5" w:rsidSect="006654C5">
      <w:footnotePr>
        <w:pos w:val="beneathText"/>
        <w:numFmt w:val="chicago"/>
      </w:footnotePr>
      <w:type w:val="continuous"/>
      <w:pgSz w:w="11905" w:h="16837"/>
      <w:pgMar w:top="1418" w:right="1134" w:bottom="1134" w:left="1418" w:header="567" w:footer="720"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BB5B6" w14:textId="77777777" w:rsidR="0051229A" w:rsidRDefault="0051229A" w:rsidP="004E422B">
      <w:r>
        <w:separator/>
      </w:r>
    </w:p>
  </w:endnote>
  <w:endnote w:type="continuationSeparator" w:id="0">
    <w:p w14:paraId="0E3D1634" w14:textId="77777777" w:rsidR="0051229A" w:rsidRDefault="0051229A" w:rsidP="004E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panose1 w:val="00000000000000000000"/>
    <w:charset w:val="00"/>
    <w:family w:val="roman"/>
    <w:notTrueType/>
    <w:pitch w:val="default"/>
  </w:font>
  <w:font w:name="HAMEHF+TimesNew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w Cen MT Condensed Extra Bold">
    <w:panose1 w:val="020B0803020202020204"/>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416720"/>
      <w:docPartObj>
        <w:docPartGallery w:val="Page Numbers (Bottom of Page)"/>
        <w:docPartUnique/>
      </w:docPartObj>
    </w:sdtPr>
    <w:sdtEndPr>
      <w:rPr>
        <w:rFonts w:ascii="Cambria" w:hAnsi="Cambria"/>
        <w:color w:val="7F7F7F" w:themeColor="background1" w:themeShade="7F"/>
        <w:spacing w:val="60"/>
      </w:rPr>
    </w:sdtEndPr>
    <w:sdtContent>
      <w:p w14:paraId="1ACB23EE" w14:textId="6DE27D21" w:rsidR="00557090" w:rsidRPr="00663741" w:rsidRDefault="007E0F5C" w:rsidP="006654C5">
        <w:pPr>
          <w:pStyle w:val="Footer"/>
          <w:pBdr>
            <w:top w:val="single" w:sz="4" w:space="1" w:color="D9D9D9" w:themeColor="background1" w:themeShade="D9"/>
          </w:pBdr>
          <w:rPr>
            <w:rFonts w:ascii="Cambria" w:hAnsi="Cambria"/>
            <w:b/>
            <w:bCs/>
            <w:lang w:val="en-US"/>
          </w:rPr>
        </w:pPr>
        <w:r w:rsidRPr="00A5426A">
          <w:rPr>
            <w:rFonts w:ascii="Cambria" w:hAnsi="Cambria"/>
            <w:sz w:val="20"/>
            <w:szCs w:val="20"/>
          </w:rPr>
          <w:fldChar w:fldCharType="begin"/>
        </w:r>
        <w:r w:rsidRPr="00A5426A">
          <w:rPr>
            <w:rFonts w:ascii="Cambria" w:hAnsi="Cambria"/>
            <w:sz w:val="20"/>
            <w:szCs w:val="20"/>
          </w:rPr>
          <w:instrText xml:space="preserve"> PAGE   \* MERGEFORMAT </w:instrText>
        </w:r>
        <w:r w:rsidRPr="00A5426A">
          <w:rPr>
            <w:rFonts w:ascii="Cambria" w:hAnsi="Cambria"/>
            <w:sz w:val="20"/>
            <w:szCs w:val="20"/>
          </w:rPr>
          <w:fldChar w:fldCharType="separate"/>
        </w:r>
        <w:r w:rsidR="00A53A0A" w:rsidRPr="00A53A0A">
          <w:rPr>
            <w:rFonts w:ascii="Cambria" w:hAnsi="Cambria"/>
            <w:b/>
            <w:bCs/>
            <w:noProof/>
            <w:sz w:val="20"/>
            <w:szCs w:val="20"/>
          </w:rPr>
          <w:t>4</w:t>
        </w:r>
        <w:r w:rsidRPr="00A5426A">
          <w:rPr>
            <w:rFonts w:ascii="Cambria" w:hAnsi="Cambria"/>
            <w:b/>
            <w:bCs/>
            <w:noProof/>
            <w:sz w:val="20"/>
            <w:szCs w:val="20"/>
          </w:rPr>
          <w:fldChar w:fldCharType="end"/>
        </w:r>
        <w:r w:rsidRPr="00A5426A">
          <w:rPr>
            <w:rFonts w:ascii="Cambria" w:hAnsi="Cambria"/>
            <w:b/>
            <w:bCs/>
            <w:sz w:val="20"/>
            <w:szCs w:val="20"/>
          </w:rPr>
          <w:t xml:space="preserve"> | </w:t>
        </w:r>
        <w:r w:rsidR="00663741">
          <w:rPr>
            <w:rFonts w:ascii="Cambria" w:hAnsi="Cambria"/>
            <w:noProof/>
            <w:color w:val="000000"/>
            <w:sz w:val="20"/>
            <w:szCs w:val="20"/>
            <w:lang w:val="en-US"/>
          </w:rPr>
          <w:t>Smart Society : Community Service and Empowerment Journal</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D0DF0" w14:textId="6CB7A390" w:rsidR="00557090" w:rsidRPr="00E04E38" w:rsidRDefault="00663741" w:rsidP="00A53A0A">
    <w:pPr>
      <w:pStyle w:val="Footer"/>
      <w:pBdr>
        <w:top w:val="single" w:sz="4" w:space="1" w:color="D9D9D9"/>
      </w:pBdr>
      <w:tabs>
        <w:tab w:val="clear" w:pos="9360"/>
        <w:tab w:val="left" w:pos="5595"/>
        <w:tab w:val="right" w:pos="9353"/>
      </w:tabs>
      <w:jc w:val="right"/>
      <w:rPr>
        <w:rFonts w:ascii="Cambria" w:hAnsi="Cambria"/>
        <w:b/>
        <w:bCs/>
        <w:sz w:val="20"/>
        <w:szCs w:val="20"/>
        <w:lang w:val="en-US"/>
      </w:rPr>
    </w:pPr>
    <w:r>
      <w:rPr>
        <w:rFonts w:ascii="Cambria" w:hAnsi="Cambria"/>
        <w:noProof/>
        <w:color w:val="000000"/>
        <w:sz w:val="20"/>
        <w:szCs w:val="20"/>
        <w:lang w:val="en-US"/>
      </w:rPr>
      <w:t>Smart Society : Community Service and Empowerment</w:t>
    </w:r>
    <w:r w:rsidR="00A53A0A">
      <w:rPr>
        <w:rFonts w:ascii="Cambria" w:hAnsi="Cambria"/>
        <w:noProof/>
        <w:color w:val="000000"/>
        <w:sz w:val="20"/>
        <w:szCs w:val="20"/>
        <w:lang w:val="en-US"/>
      </w:rPr>
      <w:t xml:space="preserve"> Journal</w:t>
    </w:r>
    <w:r w:rsidR="007E0F5C" w:rsidRPr="00E04E38">
      <w:rPr>
        <w:rFonts w:ascii="Cambria" w:hAnsi="Cambria"/>
        <w:b/>
        <w:bCs/>
        <w:sz w:val="20"/>
        <w:szCs w:val="20"/>
      </w:rPr>
      <w:t xml:space="preserve"> | </w:t>
    </w:r>
    <w:r w:rsidR="00964511" w:rsidRPr="00E04E38">
      <w:rPr>
        <w:rFonts w:ascii="Cambria" w:hAnsi="Cambria"/>
        <w:b/>
        <w:bCs/>
        <w:sz w:val="20"/>
        <w:szCs w:val="20"/>
      </w:rPr>
      <w:fldChar w:fldCharType="begin"/>
    </w:r>
    <w:r w:rsidR="00964511" w:rsidRPr="00E04E38">
      <w:rPr>
        <w:rFonts w:ascii="Cambria" w:hAnsi="Cambria"/>
        <w:b/>
        <w:bCs/>
        <w:sz w:val="20"/>
        <w:szCs w:val="20"/>
      </w:rPr>
      <w:instrText xml:space="preserve"> PAGE   \* MERGEFORMAT </w:instrText>
    </w:r>
    <w:r w:rsidR="00964511" w:rsidRPr="00E04E38">
      <w:rPr>
        <w:rFonts w:ascii="Cambria" w:hAnsi="Cambria"/>
        <w:b/>
        <w:bCs/>
        <w:sz w:val="20"/>
        <w:szCs w:val="20"/>
      </w:rPr>
      <w:fldChar w:fldCharType="separate"/>
    </w:r>
    <w:r w:rsidR="00A53A0A">
      <w:rPr>
        <w:rFonts w:ascii="Cambria" w:hAnsi="Cambria"/>
        <w:b/>
        <w:bCs/>
        <w:noProof/>
        <w:sz w:val="20"/>
        <w:szCs w:val="20"/>
      </w:rPr>
      <w:t>3</w:t>
    </w:r>
    <w:r w:rsidR="00964511" w:rsidRPr="00E04E38">
      <w:rPr>
        <w:rFonts w:ascii="Cambria" w:hAnsi="Cambria"/>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71598" w14:textId="77777777" w:rsidR="0051229A" w:rsidRDefault="0051229A" w:rsidP="004E422B">
      <w:r>
        <w:separator/>
      </w:r>
    </w:p>
  </w:footnote>
  <w:footnote w:type="continuationSeparator" w:id="0">
    <w:p w14:paraId="34D7B929" w14:textId="77777777" w:rsidR="0051229A" w:rsidRDefault="0051229A" w:rsidP="004E422B">
      <w:r>
        <w:continuationSeparator/>
      </w:r>
    </w:p>
  </w:footnote>
  <w:footnote w:id="1">
    <w:p w14:paraId="0590D7E4" w14:textId="77777777" w:rsidR="005C2E0C" w:rsidRPr="00352A11" w:rsidRDefault="005C2E0C" w:rsidP="005C2E0C">
      <w:pPr>
        <w:pStyle w:val="FootnoteText"/>
        <w:rPr>
          <w:rFonts w:ascii="Cambria" w:hAnsi="Cambria"/>
          <w:b/>
          <w:bCs/>
          <w:sz w:val="16"/>
          <w:szCs w:val="16"/>
        </w:rPr>
      </w:pPr>
      <w:r w:rsidRPr="00352A11">
        <w:rPr>
          <w:rFonts w:ascii="Cambria" w:hAnsi="Cambria"/>
          <w:b/>
          <w:bCs/>
          <w:sz w:val="24"/>
          <w:szCs w:val="24"/>
          <w:vertAlign w:val="superscript"/>
        </w:rPr>
        <w:t>*</w:t>
      </w:r>
      <w:r w:rsidRPr="00352A11">
        <w:rPr>
          <w:rFonts w:ascii="Cambria" w:hAnsi="Cambria"/>
          <w:b/>
          <w:bCs/>
          <w:sz w:val="16"/>
          <w:szCs w:val="16"/>
        </w:rPr>
        <w:t xml:space="preserve"> Corresponding author: </w:t>
      </w:r>
    </w:p>
    <w:p w14:paraId="20B7066B" w14:textId="7DBFD26A" w:rsidR="005C2E0C" w:rsidRDefault="005C2E0C" w:rsidP="005C2E0C">
      <w:pPr>
        <w:pStyle w:val="FootnoteText"/>
      </w:pPr>
      <w:r>
        <w:rPr>
          <w:rFonts w:ascii="Cambria" w:hAnsi="Cambria"/>
          <w:sz w:val="16"/>
          <w:szCs w:val="16"/>
        </w:rPr>
        <w:t xml:space="preserve">   Author</w:t>
      </w:r>
      <w:r w:rsidRPr="00352A11">
        <w:rPr>
          <w:rFonts w:ascii="Cambria" w:hAnsi="Cambria"/>
          <w:sz w:val="16"/>
          <w:szCs w:val="16"/>
        </w:rPr>
        <w:t xml:space="preserve">, </w:t>
      </w:r>
      <w:r>
        <w:rPr>
          <w:rFonts w:ascii="Cambria" w:hAnsi="Cambria"/>
          <w:sz w:val="16"/>
          <w:szCs w:val="16"/>
        </w:rPr>
        <w:t>University</w:t>
      </w:r>
      <w:r w:rsidRPr="00352A11">
        <w:rPr>
          <w:rFonts w:ascii="Cambria" w:hAnsi="Cambria"/>
          <w:sz w:val="16"/>
          <w:szCs w:val="16"/>
        </w:rPr>
        <w:t xml:space="preserve">, </w:t>
      </w:r>
      <w:r>
        <w:rPr>
          <w:rFonts w:ascii="Cambria" w:hAnsi="Cambria"/>
          <w:sz w:val="16"/>
          <w:szCs w:val="16"/>
        </w:rPr>
        <w:t>COUNTRY</w:t>
      </w:r>
      <w:r w:rsidRPr="00352A11">
        <w:rPr>
          <w:rFonts w:ascii="Cambria" w:hAnsi="Cambria"/>
          <w:sz w:val="16"/>
          <w:szCs w:val="16"/>
        </w:rPr>
        <w:t xml:space="preserve">. </w:t>
      </w:r>
      <w:r>
        <w:rPr>
          <w:rFonts w:ascii="Wingdings" w:eastAsia="Wingdings" w:hAnsi="Wingdings" w:cs="Wingdings"/>
          <w:sz w:val="16"/>
          <w:szCs w:val="16"/>
        </w:rPr>
        <w:sym w:font="Wingdings" w:char="F02A"/>
      </w:r>
      <w:r>
        <w:rPr>
          <w:spacing w:val="-5"/>
          <w:sz w:val="16"/>
          <w:szCs w:val="16"/>
        </w:rPr>
        <w:t xml:space="preserve"> email</w:t>
      </w:r>
      <w:r w:rsidRPr="00352A11">
        <w:rPr>
          <w:rFonts w:ascii="Cambria" w:hAnsi="Cambria"/>
          <w:spacing w:val="-5"/>
          <w:sz w:val="16"/>
          <w:szCs w:val="16"/>
        </w:rPr>
        <w:t xml:space="preserve"> </w:t>
      </w:r>
    </w:p>
    <w:p w14:paraId="287E0061" w14:textId="77777777" w:rsidR="005C2E0C" w:rsidRDefault="005C2E0C" w:rsidP="005C2E0C">
      <w:pPr>
        <w:pStyle w:val="FootnoteText"/>
      </w:pPr>
      <w:r>
        <w:rPr>
          <w:rFonts w:ascii="Cambria" w:eastAsia="Cambria" w:hAnsi="Cambria" w:cs="Cambria"/>
          <w:sz w:val="16"/>
          <w:szCs w:val="16"/>
        </w:rPr>
        <w:t xml:space="preserve">   © </w:t>
      </w:r>
      <w:r>
        <w:rPr>
          <w:rFonts w:ascii="Cambria" w:eastAsia="Cambria" w:hAnsi="Cambria" w:cs="Cambria"/>
          <w:spacing w:val="-1"/>
          <w:sz w:val="16"/>
          <w:szCs w:val="16"/>
        </w:rPr>
        <w:t>2</w:t>
      </w:r>
      <w:r>
        <w:rPr>
          <w:rFonts w:ascii="Cambria" w:eastAsia="Cambria" w:hAnsi="Cambria" w:cs="Cambria"/>
          <w:sz w:val="16"/>
          <w:szCs w:val="16"/>
        </w:rPr>
        <w:t>0</w:t>
      </w:r>
      <w:r>
        <w:rPr>
          <w:rFonts w:ascii="Cambria" w:eastAsia="Cambria" w:hAnsi="Cambria" w:cs="Cambria"/>
          <w:spacing w:val="-1"/>
          <w:sz w:val="16"/>
          <w:szCs w:val="16"/>
        </w:rPr>
        <w:t>2</w:t>
      </w:r>
      <w:r>
        <w:rPr>
          <w:rFonts w:ascii="Cambria" w:eastAsia="Cambria" w:hAnsi="Cambria" w:cs="Cambria"/>
          <w:sz w:val="16"/>
          <w:szCs w:val="16"/>
        </w:rPr>
        <w:t xml:space="preserve">1 </w:t>
      </w:r>
      <w:r>
        <w:rPr>
          <w:rFonts w:ascii="Cambria" w:eastAsia="Cambria" w:hAnsi="Cambria" w:cs="Cambria"/>
          <w:spacing w:val="1"/>
          <w:sz w:val="16"/>
          <w:szCs w:val="16"/>
        </w:rPr>
        <w:t>T</w:t>
      </w:r>
      <w:r>
        <w:rPr>
          <w:rFonts w:ascii="Cambria" w:eastAsia="Cambria" w:hAnsi="Cambria" w:cs="Cambria"/>
          <w:sz w:val="16"/>
          <w:szCs w:val="16"/>
        </w:rPr>
        <w:t>he</w:t>
      </w:r>
      <w:r>
        <w:rPr>
          <w:rFonts w:ascii="Cambria" w:eastAsia="Cambria" w:hAnsi="Cambria" w:cs="Cambria"/>
          <w:spacing w:val="2"/>
          <w:sz w:val="16"/>
          <w:szCs w:val="16"/>
        </w:rPr>
        <w:t xml:space="preserve"> </w:t>
      </w:r>
      <w:r>
        <w:rPr>
          <w:rFonts w:ascii="Cambria" w:eastAsia="Cambria" w:hAnsi="Cambria" w:cs="Cambria"/>
          <w:sz w:val="16"/>
          <w:szCs w:val="16"/>
        </w:rPr>
        <w:t>Au</w:t>
      </w:r>
      <w:r>
        <w:rPr>
          <w:rFonts w:ascii="Cambria" w:eastAsia="Cambria" w:hAnsi="Cambria" w:cs="Cambria"/>
          <w:spacing w:val="2"/>
          <w:sz w:val="16"/>
          <w:szCs w:val="16"/>
        </w:rPr>
        <w:t>t</w:t>
      </w:r>
      <w:r>
        <w:rPr>
          <w:rFonts w:ascii="Cambria" w:eastAsia="Cambria" w:hAnsi="Cambria" w:cs="Cambria"/>
          <w:sz w:val="16"/>
          <w:szCs w:val="16"/>
        </w:rPr>
        <w:t>h</w:t>
      </w:r>
      <w:r>
        <w:rPr>
          <w:rFonts w:ascii="Cambria" w:eastAsia="Cambria" w:hAnsi="Cambria" w:cs="Cambria"/>
          <w:spacing w:val="-1"/>
          <w:sz w:val="16"/>
          <w:szCs w:val="16"/>
        </w:rPr>
        <w:t>o</w:t>
      </w:r>
      <w:r>
        <w:rPr>
          <w:rFonts w:ascii="Cambria" w:eastAsia="Cambria" w:hAnsi="Cambria" w:cs="Cambria"/>
          <w:spacing w:val="2"/>
          <w:sz w:val="16"/>
          <w:szCs w:val="16"/>
        </w:rPr>
        <w:t>r</w:t>
      </w:r>
      <w:r>
        <w:rPr>
          <w:rFonts w:ascii="Cambria" w:eastAsia="Cambria" w:hAnsi="Cambria" w:cs="Cambria"/>
          <w:spacing w:val="-1"/>
          <w:sz w:val="16"/>
          <w:szCs w:val="16"/>
        </w:rPr>
        <w:t>(s)</w:t>
      </w:r>
      <w:r>
        <w:rPr>
          <w:rFonts w:ascii="Cambria" w:eastAsia="Cambria" w:hAnsi="Cambria" w:cs="Cambria"/>
          <w:sz w:val="16"/>
          <w:szCs w:val="16"/>
        </w:rPr>
        <w:t>.</w:t>
      </w:r>
      <w:r>
        <w:rPr>
          <w:rFonts w:ascii="Cambria" w:eastAsia="Cambria" w:hAnsi="Cambria" w:cs="Cambria"/>
          <w:spacing w:val="1"/>
          <w:sz w:val="16"/>
          <w:szCs w:val="16"/>
        </w:rPr>
        <w:t xml:space="preserve"> </w:t>
      </w:r>
      <w:r>
        <w:rPr>
          <w:rFonts w:ascii="Cambria" w:eastAsia="Cambria" w:hAnsi="Cambria" w:cs="Cambria"/>
          <w:b/>
          <w:spacing w:val="1"/>
          <w:sz w:val="16"/>
          <w:szCs w:val="16"/>
        </w:rPr>
        <w:t>O</w:t>
      </w:r>
      <w:r>
        <w:rPr>
          <w:rFonts w:ascii="Cambria" w:eastAsia="Cambria" w:hAnsi="Cambria" w:cs="Cambria"/>
          <w:b/>
          <w:sz w:val="16"/>
          <w:szCs w:val="16"/>
        </w:rPr>
        <w:t>p</w:t>
      </w:r>
      <w:r>
        <w:rPr>
          <w:rFonts w:ascii="Cambria" w:eastAsia="Cambria" w:hAnsi="Cambria" w:cs="Cambria"/>
          <w:b/>
          <w:spacing w:val="-1"/>
          <w:sz w:val="16"/>
          <w:szCs w:val="16"/>
        </w:rPr>
        <w:t>e</w:t>
      </w:r>
      <w:r>
        <w:rPr>
          <w:rFonts w:ascii="Cambria" w:eastAsia="Cambria" w:hAnsi="Cambria" w:cs="Cambria"/>
          <w:b/>
          <w:sz w:val="16"/>
          <w:szCs w:val="16"/>
        </w:rPr>
        <w:t>n A</w:t>
      </w:r>
      <w:r>
        <w:rPr>
          <w:rFonts w:ascii="Cambria" w:eastAsia="Cambria" w:hAnsi="Cambria" w:cs="Cambria"/>
          <w:b/>
          <w:spacing w:val="1"/>
          <w:sz w:val="16"/>
          <w:szCs w:val="16"/>
        </w:rPr>
        <w:t>cc</w:t>
      </w:r>
      <w:r>
        <w:rPr>
          <w:rFonts w:ascii="Cambria" w:eastAsia="Cambria" w:hAnsi="Cambria" w:cs="Cambria"/>
          <w:b/>
          <w:spacing w:val="-1"/>
          <w:sz w:val="16"/>
          <w:szCs w:val="16"/>
        </w:rPr>
        <w:t>es</w:t>
      </w:r>
      <w:r>
        <w:rPr>
          <w:rFonts w:ascii="Cambria" w:eastAsia="Cambria" w:hAnsi="Cambria" w:cs="Cambria"/>
          <w:b/>
          <w:sz w:val="16"/>
          <w:szCs w:val="16"/>
        </w:rPr>
        <w:t xml:space="preserve">s. </w:t>
      </w:r>
      <w:r>
        <w:rPr>
          <w:rFonts w:ascii="Cambria" w:eastAsia="Cambria" w:hAnsi="Cambria" w:cs="Cambria"/>
          <w:spacing w:val="1"/>
          <w:sz w:val="16"/>
          <w:szCs w:val="16"/>
        </w:rPr>
        <w:t>T</w:t>
      </w:r>
      <w:r>
        <w:rPr>
          <w:rFonts w:ascii="Cambria" w:eastAsia="Cambria" w:hAnsi="Cambria" w:cs="Cambria"/>
          <w:sz w:val="16"/>
          <w:szCs w:val="16"/>
        </w:rPr>
        <w:t>h</w:t>
      </w:r>
      <w:r>
        <w:rPr>
          <w:rFonts w:ascii="Cambria" w:eastAsia="Cambria" w:hAnsi="Cambria" w:cs="Cambria"/>
          <w:spacing w:val="-1"/>
          <w:sz w:val="16"/>
          <w:szCs w:val="16"/>
        </w:rPr>
        <w:t>i</w:t>
      </w:r>
      <w:r>
        <w:rPr>
          <w:rFonts w:ascii="Cambria" w:eastAsia="Cambria" w:hAnsi="Cambria" w:cs="Cambria"/>
          <w:sz w:val="16"/>
          <w:szCs w:val="16"/>
        </w:rPr>
        <w:t xml:space="preserve">s </w:t>
      </w:r>
      <w:r>
        <w:rPr>
          <w:rFonts w:ascii="Cambria" w:eastAsia="Cambria" w:hAnsi="Cambria" w:cs="Cambria"/>
          <w:spacing w:val="2"/>
          <w:sz w:val="16"/>
          <w:szCs w:val="16"/>
        </w:rPr>
        <w:t>a</w:t>
      </w:r>
      <w:r>
        <w:rPr>
          <w:rFonts w:ascii="Cambria" w:eastAsia="Cambria" w:hAnsi="Cambria" w:cs="Cambria"/>
          <w:spacing w:val="-2"/>
          <w:sz w:val="16"/>
          <w:szCs w:val="16"/>
        </w:rPr>
        <w:t>r</w:t>
      </w:r>
      <w:r>
        <w:rPr>
          <w:rFonts w:ascii="Cambria" w:eastAsia="Cambria" w:hAnsi="Cambria" w:cs="Cambria"/>
          <w:spacing w:val="2"/>
          <w:sz w:val="16"/>
          <w:szCs w:val="16"/>
        </w:rPr>
        <w:t>t</w:t>
      </w:r>
      <w:r>
        <w:rPr>
          <w:rFonts w:ascii="Cambria" w:eastAsia="Cambria" w:hAnsi="Cambria" w:cs="Cambria"/>
          <w:sz w:val="16"/>
          <w:szCs w:val="16"/>
        </w:rPr>
        <w:t>i</w:t>
      </w:r>
      <w:r>
        <w:rPr>
          <w:rFonts w:ascii="Cambria" w:eastAsia="Cambria" w:hAnsi="Cambria" w:cs="Cambria"/>
          <w:spacing w:val="1"/>
          <w:sz w:val="16"/>
          <w:szCs w:val="16"/>
        </w:rPr>
        <w:t>c</w:t>
      </w:r>
      <w:r>
        <w:rPr>
          <w:rFonts w:ascii="Cambria" w:eastAsia="Cambria" w:hAnsi="Cambria" w:cs="Cambria"/>
          <w:spacing w:val="-3"/>
          <w:sz w:val="16"/>
          <w:szCs w:val="16"/>
        </w:rPr>
        <w:t>l</w:t>
      </w:r>
      <w:r>
        <w:rPr>
          <w:rFonts w:ascii="Cambria" w:eastAsia="Cambria" w:hAnsi="Cambria" w:cs="Cambria"/>
          <w:sz w:val="16"/>
          <w:szCs w:val="16"/>
        </w:rPr>
        <w:t>e</w:t>
      </w:r>
      <w:r>
        <w:rPr>
          <w:rFonts w:ascii="Cambria" w:eastAsia="Cambria" w:hAnsi="Cambria" w:cs="Cambria"/>
          <w:spacing w:val="2"/>
          <w:sz w:val="16"/>
          <w:szCs w:val="16"/>
        </w:rPr>
        <w:t xml:space="preserve"> </w:t>
      </w:r>
      <w:r>
        <w:rPr>
          <w:rFonts w:ascii="Cambria" w:eastAsia="Cambria" w:hAnsi="Cambria" w:cs="Cambria"/>
          <w:sz w:val="16"/>
          <w:szCs w:val="16"/>
        </w:rPr>
        <w:t>is</w:t>
      </w:r>
      <w:r>
        <w:rPr>
          <w:rFonts w:ascii="Cambria" w:eastAsia="Cambria" w:hAnsi="Cambria" w:cs="Cambria"/>
          <w:spacing w:val="1"/>
          <w:sz w:val="16"/>
          <w:szCs w:val="16"/>
        </w:rPr>
        <w:t xml:space="preserve"> </w:t>
      </w:r>
      <w:r>
        <w:rPr>
          <w:rFonts w:ascii="Cambria" w:eastAsia="Cambria" w:hAnsi="Cambria" w:cs="Cambria"/>
          <w:sz w:val="16"/>
          <w:szCs w:val="16"/>
        </w:rPr>
        <w:t>u</w:t>
      </w:r>
      <w:r>
        <w:rPr>
          <w:rFonts w:ascii="Cambria" w:eastAsia="Cambria" w:hAnsi="Cambria" w:cs="Cambria"/>
          <w:spacing w:val="-2"/>
          <w:sz w:val="16"/>
          <w:szCs w:val="16"/>
        </w:rPr>
        <w:t>n</w:t>
      </w:r>
      <w:r>
        <w:rPr>
          <w:rFonts w:ascii="Cambria" w:eastAsia="Cambria" w:hAnsi="Cambria" w:cs="Cambria"/>
          <w:spacing w:val="-1"/>
          <w:sz w:val="16"/>
          <w:szCs w:val="16"/>
        </w:rPr>
        <w:t>d</w:t>
      </w:r>
      <w:r>
        <w:rPr>
          <w:rFonts w:ascii="Cambria" w:eastAsia="Cambria" w:hAnsi="Cambria" w:cs="Cambria"/>
          <w:spacing w:val="2"/>
          <w:sz w:val="16"/>
          <w:szCs w:val="16"/>
        </w:rPr>
        <w:t>e</w:t>
      </w:r>
      <w:r>
        <w:rPr>
          <w:rFonts w:ascii="Cambria" w:eastAsia="Cambria" w:hAnsi="Cambria" w:cs="Cambria"/>
          <w:sz w:val="16"/>
          <w:szCs w:val="16"/>
        </w:rPr>
        <w:t>r</w:t>
      </w:r>
      <w:r>
        <w:rPr>
          <w:rFonts w:ascii="Cambria" w:eastAsia="Cambria" w:hAnsi="Cambria" w:cs="Cambria"/>
          <w:spacing w:val="-2"/>
          <w:sz w:val="16"/>
          <w:szCs w:val="16"/>
        </w:rPr>
        <w:t xml:space="preserve"> t</w:t>
      </w:r>
      <w:r>
        <w:rPr>
          <w:rFonts w:ascii="Cambria" w:eastAsia="Cambria" w:hAnsi="Cambria" w:cs="Cambria"/>
          <w:sz w:val="16"/>
          <w:szCs w:val="16"/>
        </w:rPr>
        <w:t>he</w:t>
      </w:r>
      <w:r>
        <w:rPr>
          <w:rFonts w:ascii="Cambria" w:eastAsia="Cambria" w:hAnsi="Cambria" w:cs="Cambria"/>
          <w:spacing w:val="2"/>
          <w:sz w:val="16"/>
          <w:szCs w:val="16"/>
        </w:rPr>
        <w:t xml:space="preserve"> </w:t>
      </w:r>
      <w:r>
        <w:rPr>
          <w:rFonts w:ascii="Cambria" w:eastAsia="Cambria" w:hAnsi="Cambria" w:cs="Cambria"/>
          <w:spacing w:val="-2"/>
          <w:sz w:val="16"/>
          <w:szCs w:val="16"/>
        </w:rPr>
        <w:t>C</w:t>
      </w:r>
      <w:r>
        <w:rPr>
          <w:rFonts w:ascii="Cambria" w:eastAsia="Cambria" w:hAnsi="Cambria" w:cs="Cambria"/>
          <w:sz w:val="16"/>
          <w:szCs w:val="16"/>
        </w:rPr>
        <w:t>C</w:t>
      </w:r>
      <w:r>
        <w:rPr>
          <w:rFonts w:ascii="Cambria" w:eastAsia="Cambria" w:hAnsi="Cambria" w:cs="Cambria"/>
          <w:spacing w:val="2"/>
          <w:sz w:val="16"/>
          <w:szCs w:val="16"/>
        </w:rPr>
        <w:t xml:space="preserve"> </w:t>
      </w:r>
      <w:r>
        <w:rPr>
          <w:rFonts w:ascii="Cambria" w:eastAsia="Cambria" w:hAnsi="Cambria" w:cs="Cambria"/>
          <w:spacing w:val="-2"/>
          <w:sz w:val="16"/>
          <w:szCs w:val="16"/>
        </w:rPr>
        <w:t>B</w:t>
      </w:r>
      <w:r>
        <w:rPr>
          <w:rFonts w:ascii="Cambria" w:eastAsia="Cambria" w:hAnsi="Cambria" w:cs="Cambria"/>
          <w:sz w:val="16"/>
          <w:szCs w:val="16"/>
        </w:rPr>
        <w:t>Y</w:t>
      </w:r>
      <w:r>
        <w:rPr>
          <w:rFonts w:ascii="Cambria" w:eastAsia="Cambria" w:hAnsi="Cambria" w:cs="Cambria"/>
          <w:spacing w:val="1"/>
          <w:sz w:val="16"/>
          <w:szCs w:val="16"/>
        </w:rPr>
        <w:t xml:space="preserve"> SA </w:t>
      </w:r>
      <w:r>
        <w:rPr>
          <w:rFonts w:ascii="Cambria" w:eastAsia="Cambria" w:hAnsi="Cambria" w:cs="Cambria"/>
          <w:sz w:val="16"/>
          <w:szCs w:val="16"/>
        </w:rPr>
        <w:t>li</w:t>
      </w:r>
      <w:r>
        <w:rPr>
          <w:rFonts w:ascii="Cambria" w:eastAsia="Cambria" w:hAnsi="Cambria" w:cs="Cambria"/>
          <w:spacing w:val="-3"/>
          <w:sz w:val="16"/>
          <w:szCs w:val="16"/>
        </w:rPr>
        <w:t>c</w:t>
      </w:r>
      <w:r>
        <w:rPr>
          <w:rFonts w:ascii="Cambria" w:eastAsia="Cambria" w:hAnsi="Cambria" w:cs="Cambria"/>
          <w:spacing w:val="2"/>
          <w:sz w:val="16"/>
          <w:szCs w:val="16"/>
        </w:rPr>
        <w:t>e</w:t>
      </w:r>
      <w:r>
        <w:rPr>
          <w:rFonts w:ascii="Cambria" w:eastAsia="Cambria" w:hAnsi="Cambria" w:cs="Cambria"/>
          <w:spacing w:val="-1"/>
          <w:sz w:val="16"/>
          <w:szCs w:val="16"/>
        </w:rPr>
        <w:t>ns</w:t>
      </w:r>
      <w:r>
        <w:rPr>
          <w:rFonts w:ascii="Cambria" w:eastAsia="Cambria" w:hAnsi="Cambria" w:cs="Cambria"/>
          <w:sz w:val="16"/>
          <w:szCs w:val="16"/>
        </w:rPr>
        <w:t>e</w:t>
      </w:r>
      <w:r>
        <w:rPr>
          <w:rFonts w:ascii="Cambria" w:eastAsia="Cambria" w:hAnsi="Cambria" w:cs="Cambria"/>
          <w:spacing w:val="5"/>
          <w:sz w:val="16"/>
          <w:szCs w:val="16"/>
        </w:rPr>
        <w:t xml:space="preserve"> </w:t>
      </w:r>
      <w:hyperlink r:id="rId1" w:history="1">
        <w:r>
          <w:rPr>
            <w:rFonts w:ascii="Cambria" w:eastAsia="Cambria" w:hAnsi="Cambria" w:cs="Cambria"/>
            <w:spacing w:val="-1"/>
            <w:sz w:val="16"/>
            <w:szCs w:val="16"/>
          </w:rPr>
          <w:t>(</w:t>
        </w:r>
        <w:r w:rsidRPr="00C2104F">
          <w:t xml:space="preserve"> </w:t>
        </w:r>
        <w:r w:rsidRPr="00C2104F">
          <w:rPr>
            <w:rFonts w:ascii="Cambria" w:eastAsia="Cambria" w:hAnsi="Cambria" w:cs="Cambria"/>
            <w:color w:val="0000FF"/>
            <w:sz w:val="16"/>
            <w:szCs w:val="16"/>
            <w:u w:val="single" w:color="0000FF"/>
          </w:rPr>
          <w:t>https://creativecommons.org/licenses/by-sa/4.0/</w:t>
        </w:r>
        <w:r>
          <w:rPr>
            <w:rFonts w:ascii="Cambria" w:eastAsia="Cambria" w:hAnsi="Cambria" w:cs="Cambria"/>
            <w:color w:val="000000"/>
            <w:spacing w:val="-1"/>
            <w:sz w:val="16"/>
            <w:szCs w:val="16"/>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E1B05" w14:textId="536600A4" w:rsidR="00650EC7" w:rsidRPr="00663741" w:rsidRDefault="00663741" w:rsidP="00650EC7">
    <w:pPr>
      <w:pStyle w:val="NormalWeb"/>
      <w:spacing w:before="0" w:beforeAutospacing="0" w:after="0" w:afterAutospacing="0"/>
      <w:jc w:val="center"/>
      <w:rPr>
        <w:rFonts w:ascii="Cambria" w:hAnsi="Cambria"/>
        <w:b/>
        <w:bCs/>
        <w:color w:val="000000"/>
        <w:sz w:val="20"/>
        <w:szCs w:val="20"/>
        <w:lang w:val="en-US"/>
      </w:rPr>
    </w:pPr>
    <w:r>
      <w:rPr>
        <w:rFonts w:ascii="Cambria" w:hAnsi="Cambria"/>
        <w:b/>
        <w:bCs/>
        <w:noProof/>
        <w:color w:val="000000"/>
        <w:sz w:val="20"/>
        <w:szCs w:val="20"/>
        <w:lang w:val="en-US"/>
      </w:rPr>
      <w:t>Smart Society : Community Service and Empowerment Journal</w:t>
    </w:r>
  </w:p>
  <w:p w14:paraId="497F424B" w14:textId="3907B7FF" w:rsidR="00650EC7" w:rsidRPr="00E04E38" w:rsidRDefault="00106286" w:rsidP="00650EC7">
    <w:pPr>
      <w:pStyle w:val="Header"/>
      <w:tabs>
        <w:tab w:val="clear" w:pos="4680"/>
        <w:tab w:val="clear" w:pos="9360"/>
        <w:tab w:val="center" w:pos="4395"/>
        <w:tab w:val="right" w:pos="8505"/>
      </w:tabs>
      <w:rPr>
        <w:rFonts w:ascii="Cambria" w:hAnsi="Cambria"/>
        <w:sz w:val="20"/>
        <w:szCs w:val="20"/>
        <w:lang w:val="en-GB"/>
      </w:rPr>
    </w:pPr>
    <w:r w:rsidRPr="00E04E38">
      <w:rPr>
        <w:rFonts w:ascii="Cambria" w:hAnsi="Cambria"/>
        <w:b/>
        <w:bCs/>
        <w:noProof/>
        <w:lang w:val="en-US" w:eastAsia="en-US"/>
      </w:rPr>
      <mc:AlternateContent>
        <mc:Choice Requires="wps">
          <w:drawing>
            <wp:anchor distT="0" distB="0" distL="114300" distR="114300" simplePos="0" relativeHeight="251656192" behindDoc="0" locked="0" layoutInCell="1" allowOverlap="1" wp14:anchorId="321F08EB" wp14:editId="084191AD">
              <wp:simplePos x="0" y="0"/>
              <wp:positionH relativeFrom="column">
                <wp:posOffset>-33655</wp:posOffset>
              </wp:positionH>
              <wp:positionV relativeFrom="paragraph">
                <wp:posOffset>0</wp:posOffset>
              </wp:positionV>
              <wp:extent cx="5940000" cy="0"/>
              <wp:effectExtent l="0" t="0" r="41910" b="57150"/>
              <wp:wrapNone/>
              <wp:docPr id="4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straightConnector1">
                        <a:avLst/>
                      </a:prstGeom>
                      <a:noFill/>
                      <a:ln w="95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90AFBF" id="_x0000_t32" coordsize="21600,21600" o:spt="32" o:oned="t" path="m,l21600,21600e" filled="f">
              <v:path arrowok="t" fillok="f" o:connecttype="none"/>
              <o:lock v:ext="edit" shapetype="t"/>
            </v:shapetype>
            <v:shape id="AutoShape 7" o:spid="_x0000_s1026" type="#_x0000_t32" style="position:absolute;margin-left:-2.65pt;margin-top:0;width:467.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">
              <v:shadow on="t"/>
            </v:shape>
          </w:pict>
        </mc:Fallback>
      </mc:AlternateContent>
    </w:r>
    <w:r w:rsidR="00650EC7" w:rsidRPr="00E04E38">
      <w:rPr>
        <w:rFonts w:ascii="Cambria" w:hAnsi="Cambria"/>
        <w:sz w:val="20"/>
        <w:szCs w:val="20"/>
        <w:lang w:val="en-GB"/>
      </w:rPr>
      <w:t>Author</w:t>
    </w:r>
    <w:r w:rsidR="00650EC7">
      <w:rPr>
        <w:sz w:val="20"/>
        <w:szCs w:val="20"/>
      </w:rPr>
      <w:tab/>
      <w:t>│</w:t>
    </w:r>
    <w:r w:rsidR="00650EC7">
      <w:rPr>
        <w:sz w:val="20"/>
        <w:szCs w:val="20"/>
      </w:rPr>
      <w:tab/>
    </w:r>
    <w:r w:rsidR="00650EC7" w:rsidRPr="00E04E38">
      <w:rPr>
        <w:rFonts w:ascii="Cambria" w:hAnsi="Cambria"/>
        <w:sz w:val="20"/>
        <w:szCs w:val="20"/>
        <w:lang w:val="en-GB"/>
      </w:rPr>
      <w:t>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7C9A9" w14:textId="45FA0440" w:rsidR="00557090" w:rsidRPr="00557090" w:rsidRDefault="008D0A7D" w:rsidP="00557090">
    <w:pPr>
      <w:pStyle w:val="NormalWeb"/>
      <w:spacing w:before="0" w:beforeAutospacing="0" w:after="0" w:afterAutospacing="0"/>
      <w:jc w:val="center"/>
      <w:rPr>
        <w:b/>
        <w:bCs/>
        <w:color w:val="000000"/>
        <w:sz w:val="18"/>
        <w:szCs w:val="18"/>
        <w:lang w:val="en-US"/>
      </w:rPr>
    </w:pPr>
    <w:r>
      <w:rPr>
        <w:b/>
        <w:bCs/>
        <w:noProof/>
        <w:lang w:val="en-US" w:eastAsia="en-US"/>
      </w:rPr>
      <mc:AlternateContent>
        <mc:Choice Requires="wps">
          <w:drawing>
            <wp:anchor distT="0" distB="0" distL="114300" distR="114300" simplePos="0" relativeHeight="251652096" behindDoc="0" locked="0" layoutInCell="1" allowOverlap="1" wp14:anchorId="009CE3CA" wp14:editId="6F221DC6">
              <wp:simplePos x="0" y="0"/>
              <wp:positionH relativeFrom="column">
                <wp:posOffset>-24130</wp:posOffset>
              </wp:positionH>
              <wp:positionV relativeFrom="paragraph">
                <wp:posOffset>125730</wp:posOffset>
              </wp:positionV>
              <wp:extent cx="5943600" cy="0"/>
              <wp:effectExtent l="0" t="0" r="38100" b="571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1476C7" id="_x0000_t32" coordsize="21600,21600" o:spt="32" o:oned="t" path="m,l21600,21600e" filled="f">
              <v:path arrowok="t" fillok="f" o:connecttype="none"/>
              <o:lock v:ext="edit" shapetype="t"/>
            </v:shapetype>
            <v:shape id="AutoShape 7" o:spid="_x0000_s1026" type="#_x0000_t32" style="position:absolute;margin-left:-1.9pt;margin-top:9.9pt;width:468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">
              <v:shadow on="t"/>
            </v:shape>
          </w:pict>
        </mc:Fallback>
      </mc:AlternateContent>
    </w:r>
    <w:r w:rsidR="00663741">
      <w:rPr>
        <w:b/>
        <w:bCs/>
        <w:color w:val="000000"/>
        <w:sz w:val="18"/>
        <w:szCs w:val="18"/>
        <w:lang w:val="en-US"/>
      </w:rPr>
      <w:t xml:space="preserve"> Smart </w:t>
    </w:r>
    <w:proofErr w:type="gramStart"/>
    <w:r w:rsidR="00663741">
      <w:rPr>
        <w:b/>
        <w:bCs/>
        <w:color w:val="000000"/>
        <w:sz w:val="18"/>
        <w:szCs w:val="18"/>
        <w:lang w:val="en-US"/>
      </w:rPr>
      <w:t>Society :</w:t>
    </w:r>
    <w:proofErr w:type="gramEnd"/>
    <w:r w:rsidR="00663741">
      <w:rPr>
        <w:b/>
        <w:bCs/>
        <w:color w:val="000000"/>
        <w:sz w:val="18"/>
        <w:szCs w:val="18"/>
        <w:lang w:val="en-US"/>
      </w:rPr>
      <w:t xml:space="preserve"> Community Service and Empowerment Journal</w:t>
    </w:r>
  </w:p>
  <w:p w14:paraId="4E8028F1" w14:textId="0E0B59E5" w:rsidR="00557090" w:rsidRPr="00650EC7" w:rsidRDefault="00650EC7" w:rsidP="00557090">
    <w:pPr>
      <w:pStyle w:val="Header"/>
      <w:tabs>
        <w:tab w:val="clear" w:pos="4680"/>
        <w:tab w:val="clear" w:pos="9360"/>
        <w:tab w:val="center" w:pos="4395"/>
        <w:tab w:val="right" w:pos="8505"/>
      </w:tabs>
      <w:rPr>
        <w:sz w:val="20"/>
        <w:szCs w:val="20"/>
        <w:lang w:val="en-GB"/>
      </w:rPr>
    </w:pPr>
    <w:r>
      <w:rPr>
        <w:sz w:val="20"/>
        <w:szCs w:val="20"/>
        <w:lang w:val="en-GB"/>
      </w:rPr>
      <w:t>Author</w:t>
    </w:r>
    <w:r w:rsidR="00557090">
      <w:rPr>
        <w:sz w:val="20"/>
        <w:szCs w:val="20"/>
      </w:rPr>
      <w:tab/>
      <w:t>│</w:t>
    </w:r>
    <w:r w:rsidR="00557090">
      <w:rPr>
        <w:sz w:val="20"/>
        <w:szCs w:val="20"/>
      </w:rPr>
      <w:tab/>
    </w:r>
    <w:r>
      <w:rPr>
        <w:sz w:val="20"/>
        <w:szCs w:val="20"/>
        <w:lang w:val="en-GB"/>
      </w:rPr>
      <w:t>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C5036" w14:textId="533EED17" w:rsidR="00B66BA4" w:rsidRDefault="00663741" w:rsidP="00B66BA4">
    <w:pPr>
      <w:spacing w:line="140" w:lineRule="exact"/>
    </w:pPr>
    <w:r>
      <w:rPr>
        <w:noProof/>
        <w:lang w:eastAsia="en-US"/>
      </w:rPr>
      <w:drawing>
        <wp:anchor distT="0" distB="0" distL="114300" distR="114300" simplePos="0" relativeHeight="251664384" behindDoc="0" locked="0" layoutInCell="1" allowOverlap="1" wp14:anchorId="21BD4F56" wp14:editId="51C65E78">
          <wp:simplePos x="0" y="0"/>
          <wp:positionH relativeFrom="column">
            <wp:posOffset>-635</wp:posOffset>
          </wp:positionH>
          <wp:positionV relativeFrom="paragraph">
            <wp:posOffset>-103505</wp:posOffset>
          </wp:positionV>
          <wp:extent cx="1075334" cy="1075334"/>
          <wp:effectExtent l="0" t="0" r="0" b="0"/>
          <wp:wrapNone/>
          <wp:docPr id="554263537" name="Picture 554263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martso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5334" cy="1075334"/>
                  </a:xfrm>
                  <a:prstGeom prst="rect">
                    <a:avLst/>
                  </a:prstGeom>
                </pic:spPr>
              </pic:pic>
            </a:graphicData>
          </a:graphic>
          <wp14:sizeRelH relativeFrom="page">
            <wp14:pctWidth>0</wp14:pctWidth>
          </wp14:sizeRelH>
          <wp14:sizeRelV relativeFrom="page">
            <wp14:pctHeight>0</wp14:pctHeight>
          </wp14:sizeRelV>
        </wp:anchor>
      </w:drawing>
    </w:r>
    <w:r w:rsidR="00106286">
      <w:rPr>
        <w:noProof/>
        <w:lang w:eastAsia="en-US"/>
      </w:rPr>
      <mc:AlternateContent>
        <mc:Choice Requires="wpg">
          <w:drawing>
            <wp:anchor distT="0" distB="0" distL="114300" distR="114300" simplePos="0" relativeHeight="251660288" behindDoc="1" locked="0" layoutInCell="1" allowOverlap="1" wp14:anchorId="5FFC6B3E" wp14:editId="301A7588">
              <wp:simplePos x="0" y="0"/>
              <wp:positionH relativeFrom="page">
                <wp:posOffset>771525</wp:posOffset>
              </wp:positionH>
              <wp:positionV relativeFrom="page">
                <wp:posOffset>333375</wp:posOffset>
              </wp:positionV>
              <wp:extent cx="6048375" cy="1094105"/>
              <wp:effectExtent l="0" t="0" r="9525" b="1079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1094105"/>
                        <a:chOff x="848" y="1103"/>
                        <a:chExt cx="10362" cy="1723"/>
                      </a:xfrm>
                    </wpg:grpSpPr>
                    <wps:wsp>
                      <wps:cNvPr id="14" name="Freeform 2"/>
                      <wps:cNvSpPr>
                        <a:spLocks/>
                      </wps:cNvSpPr>
                      <wps:spPr bwMode="auto">
                        <a:xfrm>
                          <a:off x="857" y="1112"/>
                          <a:ext cx="1977" cy="0"/>
                        </a:xfrm>
                        <a:custGeom>
                          <a:avLst/>
                          <a:gdLst>
                            <a:gd name="T0" fmla="+- 0 857 857"/>
                            <a:gd name="T1" fmla="*/ T0 w 1977"/>
                            <a:gd name="T2" fmla="+- 0 2833 857"/>
                            <a:gd name="T3" fmla="*/ T2 w 1977"/>
                          </a:gdLst>
                          <a:ahLst/>
                          <a:cxnLst>
                            <a:cxn ang="0">
                              <a:pos x="T1" y="0"/>
                            </a:cxn>
                            <a:cxn ang="0">
                              <a:pos x="T3" y="0"/>
                            </a:cxn>
                          </a:cxnLst>
                          <a:rect l="0" t="0" r="r" b="b"/>
                          <a:pathLst>
                            <a:path w="1977">
                              <a:moveTo>
                                <a:pt x="0" y="0"/>
                              </a:moveTo>
                              <a:lnTo>
                                <a:pt x="1976" y="0"/>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3"/>
                      <wps:cNvSpPr>
                        <a:spLocks/>
                      </wps:cNvSpPr>
                      <wps:spPr bwMode="auto">
                        <a:xfrm>
                          <a:off x="2841" y="1112"/>
                          <a:ext cx="8359" cy="0"/>
                        </a:xfrm>
                        <a:custGeom>
                          <a:avLst/>
                          <a:gdLst>
                            <a:gd name="T0" fmla="+- 0 2841 2841"/>
                            <a:gd name="T1" fmla="*/ T0 w 8359"/>
                            <a:gd name="T2" fmla="+- 0 11200 2841"/>
                            <a:gd name="T3" fmla="*/ T2 w 8359"/>
                          </a:gdLst>
                          <a:ahLst/>
                          <a:cxnLst>
                            <a:cxn ang="0">
                              <a:pos x="T1" y="0"/>
                            </a:cxn>
                            <a:cxn ang="0">
                              <a:pos x="T3" y="0"/>
                            </a:cxn>
                          </a:cxnLst>
                          <a:rect l="0" t="0" r="r" b="b"/>
                          <a:pathLst>
                            <a:path w="8359">
                              <a:moveTo>
                                <a:pt x="0" y="0"/>
                              </a:moveTo>
                              <a:lnTo>
                                <a:pt x="8359" y="0"/>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4"/>
                      <wps:cNvSpPr>
                        <a:spLocks/>
                      </wps:cNvSpPr>
                      <wps:spPr bwMode="auto">
                        <a:xfrm>
                          <a:off x="853" y="1108"/>
                          <a:ext cx="0" cy="1713"/>
                        </a:xfrm>
                        <a:custGeom>
                          <a:avLst/>
                          <a:gdLst>
                            <a:gd name="T0" fmla="+- 0 1108 1108"/>
                            <a:gd name="T1" fmla="*/ 1108 h 1713"/>
                            <a:gd name="T2" fmla="+- 0 2821 1108"/>
                            <a:gd name="T3" fmla="*/ 2821 h 1713"/>
                          </a:gdLst>
                          <a:ahLst/>
                          <a:cxnLst>
                            <a:cxn ang="0">
                              <a:pos x="0" y="T1"/>
                            </a:cxn>
                            <a:cxn ang="0">
                              <a:pos x="0" y="T3"/>
                            </a:cxn>
                          </a:cxnLst>
                          <a:rect l="0" t="0" r="r" b="b"/>
                          <a:pathLst>
                            <a:path h="1713">
                              <a:moveTo>
                                <a:pt x="0" y="0"/>
                              </a:moveTo>
                              <a:lnTo>
                                <a:pt x="0" y="1713"/>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5"/>
                      <wps:cNvSpPr>
                        <a:spLocks/>
                      </wps:cNvSpPr>
                      <wps:spPr bwMode="auto">
                        <a:xfrm>
                          <a:off x="857" y="2817"/>
                          <a:ext cx="1977" cy="0"/>
                        </a:xfrm>
                        <a:custGeom>
                          <a:avLst/>
                          <a:gdLst>
                            <a:gd name="T0" fmla="+- 0 857 857"/>
                            <a:gd name="T1" fmla="*/ T0 w 1977"/>
                            <a:gd name="T2" fmla="+- 0 2833 857"/>
                            <a:gd name="T3" fmla="*/ T2 w 1977"/>
                          </a:gdLst>
                          <a:ahLst/>
                          <a:cxnLst>
                            <a:cxn ang="0">
                              <a:pos x="T1" y="0"/>
                            </a:cxn>
                            <a:cxn ang="0">
                              <a:pos x="T3" y="0"/>
                            </a:cxn>
                          </a:cxnLst>
                          <a:rect l="0" t="0" r="r" b="b"/>
                          <a:pathLst>
                            <a:path w="1977">
                              <a:moveTo>
                                <a:pt x="0" y="0"/>
                              </a:moveTo>
                              <a:lnTo>
                                <a:pt x="1976" y="0"/>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6"/>
                      <wps:cNvSpPr>
                        <a:spLocks/>
                      </wps:cNvSpPr>
                      <wps:spPr bwMode="auto">
                        <a:xfrm>
                          <a:off x="2837" y="1108"/>
                          <a:ext cx="0" cy="1713"/>
                        </a:xfrm>
                        <a:custGeom>
                          <a:avLst/>
                          <a:gdLst>
                            <a:gd name="T0" fmla="+- 0 1108 1108"/>
                            <a:gd name="T1" fmla="*/ 1108 h 1713"/>
                            <a:gd name="T2" fmla="+- 0 2821 1108"/>
                            <a:gd name="T3" fmla="*/ 2821 h 1713"/>
                          </a:gdLst>
                          <a:ahLst/>
                          <a:cxnLst>
                            <a:cxn ang="0">
                              <a:pos x="0" y="T1"/>
                            </a:cxn>
                            <a:cxn ang="0">
                              <a:pos x="0" y="T3"/>
                            </a:cxn>
                          </a:cxnLst>
                          <a:rect l="0" t="0" r="r" b="b"/>
                          <a:pathLst>
                            <a:path h="1713">
                              <a:moveTo>
                                <a:pt x="0" y="0"/>
                              </a:moveTo>
                              <a:lnTo>
                                <a:pt x="0" y="1713"/>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7"/>
                      <wps:cNvSpPr>
                        <a:spLocks/>
                      </wps:cNvSpPr>
                      <wps:spPr bwMode="auto">
                        <a:xfrm>
                          <a:off x="2841" y="2817"/>
                          <a:ext cx="8359" cy="0"/>
                        </a:xfrm>
                        <a:custGeom>
                          <a:avLst/>
                          <a:gdLst>
                            <a:gd name="T0" fmla="+- 0 2841 2841"/>
                            <a:gd name="T1" fmla="*/ T0 w 8359"/>
                            <a:gd name="T2" fmla="+- 0 11200 2841"/>
                            <a:gd name="T3" fmla="*/ T2 w 8359"/>
                          </a:gdLst>
                          <a:ahLst/>
                          <a:cxnLst>
                            <a:cxn ang="0">
                              <a:pos x="T1" y="0"/>
                            </a:cxn>
                            <a:cxn ang="0">
                              <a:pos x="T3" y="0"/>
                            </a:cxn>
                          </a:cxnLst>
                          <a:rect l="0" t="0" r="r" b="b"/>
                          <a:pathLst>
                            <a:path w="8359">
                              <a:moveTo>
                                <a:pt x="0" y="0"/>
                              </a:moveTo>
                              <a:lnTo>
                                <a:pt x="8359" y="0"/>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8"/>
                      <wps:cNvSpPr>
                        <a:spLocks/>
                      </wps:cNvSpPr>
                      <wps:spPr bwMode="auto">
                        <a:xfrm>
                          <a:off x="11204" y="1108"/>
                          <a:ext cx="0" cy="1713"/>
                        </a:xfrm>
                        <a:custGeom>
                          <a:avLst/>
                          <a:gdLst>
                            <a:gd name="T0" fmla="+- 0 1108 1108"/>
                            <a:gd name="T1" fmla="*/ 1108 h 1713"/>
                            <a:gd name="T2" fmla="+- 0 2821 1108"/>
                            <a:gd name="T3" fmla="*/ 2821 h 1713"/>
                          </a:gdLst>
                          <a:ahLst/>
                          <a:cxnLst>
                            <a:cxn ang="0">
                              <a:pos x="0" y="T1"/>
                            </a:cxn>
                            <a:cxn ang="0">
                              <a:pos x="0" y="T3"/>
                            </a:cxn>
                          </a:cxnLst>
                          <a:rect l="0" t="0" r="r" b="b"/>
                          <a:pathLst>
                            <a:path h="1713">
                              <a:moveTo>
                                <a:pt x="0" y="0"/>
                              </a:moveTo>
                              <a:lnTo>
                                <a:pt x="0" y="1713"/>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9F11A5" id="Group 13" o:spid="_x0000_s1026" style="position:absolute;margin-left:60.75pt;margin-top:26.25pt;width:476.25pt;height:86.15pt;z-index:-251656192;mso-position-horizontal-relative:page;mso-position-vertical-relative:page" coordorigin="848,1103" coordsize="10362,1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">
              <v:shape id="Freeform 2" o:spid="_x0000_s1027" style="position:absolute;left:857;top:1112;width:1977;height:0;visibility:visible;mso-wrap-style:square;v-text-anchor:top" coordsize="1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" path="m,l1976,e" filled="f" strokecolor="#d9d9d9" strokeweight=".5pt">
                <v:path arrowok="t" o:connecttype="custom" o:connectlocs="0,0;1976,0" o:connectangles="0,0"/>
              </v:shape>
              <v:shape id="Freeform 3" o:spid="_x0000_s1028" style="position:absolute;left:2841;top:1112;width:8359;height:0;visibility:visible;mso-wrap-style:square;v-text-anchor:top" coordsize="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" path="m,l8359,e" filled="f" strokecolor="#d9d9d9" strokeweight=".5pt">
                <v:path arrowok="t" o:connecttype="custom" o:connectlocs="0,0;8359,0" o:connectangles="0,0"/>
              </v:shape>
              <v:shape id="Freeform 4" o:spid="_x0000_s1029" style="position:absolute;left:853;top:1108;width:0;height:1713;visibility:visible;mso-wrap-style:square;v-text-anchor:top" coordsize="0,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" path="m,l,1713e" filled="f" strokecolor="#d9d9d9" strokeweight=".5pt">
                <v:path arrowok="t" o:connecttype="custom" o:connectlocs="0,1108;0,2821" o:connectangles="0,0"/>
              </v:shape>
              <v:shape id="Freeform 5" o:spid="_x0000_s1030" style="position:absolute;left:857;top:2817;width:1977;height:0;visibility:visible;mso-wrap-style:square;v-text-anchor:top" coordsize="1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" path="m,l1976,e" filled="f" strokecolor="#d9d9d9" strokeweight=".5pt">
                <v:path arrowok="t" o:connecttype="custom" o:connectlocs="0,0;1976,0" o:connectangles="0,0"/>
              </v:shape>
              <v:shape id="Freeform 6" o:spid="_x0000_s1031" style="position:absolute;left:2837;top:1108;width:0;height:1713;visibility:visible;mso-wrap-style:square;v-text-anchor:top" coordsize="0,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" path="m,l,1713e" filled="f" strokecolor="#d9d9d9" strokeweight=".5pt">
                <v:path arrowok="t" o:connecttype="custom" o:connectlocs="0,1108;0,2821" o:connectangles="0,0"/>
              </v:shape>
              <v:shape id="Freeform 7" o:spid="_x0000_s1032" style="position:absolute;left:2841;top:2817;width:8359;height:0;visibility:visible;mso-wrap-style:square;v-text-anchor:top" coordsize="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" path="m,l8359,e" filled="f" strokecolor="#d9d9d9" strokeweight=".5pt">
                <v:path arrowok="t" o:connecttype="custom" o:connectlocs="0,0;8359,0" o:connectangles="0,0"/>
              </v:shape>
              <v:shape id="Freeform 8" o:spid="_x0000_s1033" style="position:absolute;left:11204;top:1108;width:0;height:1713;visibility:visible;mso-wrap-style:square;v-text-anchor:top" coordsize="0,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" path="m,l,1713e" filled="f" strokecolor="#d9d9d9" strokeweight=".5pt">
                <v:path arrowok="t" o:connecttype="custom" o:connectlocs="0,1108;0,2821" o:connectangles="0,0"/>
              </v:shape>
              <w10:wrap anchorx="page" anchory="page"/>
            </v:group>
          </w:pict>
        </mc:Fallback>
      </mc:AlternateContent>
    </w:r>
  </w:p>
  <w:p w14:paraId="3D7E0353" w14:textId="76BF6CC6" w:rsidR="00B66BA4" w:rsidRPr="00663741" w:rsidRDefault="00663741" w:rsidP="00106286">
    <w:pPr>
      <w:ind w:left="1701" w:right="-2"/>
      <w:jc w:val="center"/>
      <w:rPr>
        <w:rFonts w:ascii="Tw Cen MT Condensed Extra Bold" w:eastAsia="Tw Cen MT Condensed Extra Bold" w:hAnsi="Tw Cen MT Condensed Extra Bold" w:cs="Tw Cen MT Condensed Extra Bold"/>
        <w:sz w:val="32"/>
        <w:szCs w:val="32"/>
      </w:rPr>
    </w:pPr>
    <w:r w:rsidRPr="00663741">
      <w:rPr>
        <w:rFonts w:ascii="Tw Cen MT Condensed Extra Bold" w:eastAsia="Tw Cen MT Condensed Extra Bold" w:hAnsi="Tw Cen MT Condensed Extra Bold" w:cs="Tw Cen MT Condensed Extra Bold"/>
        <w:sz w:val="32"/>
        <w:szCs w:val="32"/>
      </w:rPr>
      <w:t xml:space="preserve">Smart </w:t>
    </w:r>
    <w:proofErr w:type="gramStart"/>
    <w:r w:rsidRPr="00663741">
      <w:rPr>
        <w:rFonts w:ascii="Tw Cen MT Condensed Extra Bold" w:eastAsia="Tw Cen MT Condensed Extra Bold" w:hAnsi="Tw Cen MT Condensed Extra Bold" w:cs="Tw Cen MT Condensed Extra Bold"/>
        <w:sz w:val="32"/>
        <w:szCs w:val="32"/>
      </w:rPr>
      <w:t>Society :</w:t>
    </w:r>
    <w:proofErr w:type="gramEnd"/>
    <w:r w:rsidRPr="00663741">
      <w:rPr>
        <w:rFonts w:ascii="Tw Cen MT Condensed Extra Bold" w:eastAsia="Tw Cen MT Condensed Extra Bold" w:hAnsi="Tw Cen MT Condensed Extra Bold" w:cs="Tw Cen MT Condensed Extra Bold"/>
        <w:sz w:val="32"/>
        <w:szCs w:val="32"/>
      </w:rPr>
      <w:t xml:space="preserve"> Community Service and Empowerment Journal</w:t>
    </w:r>
  </w:p>
  <w:p w14:paraId="265265F0" w14:textId="14BED36C" w:rsidR="00B66BA4" w:rsidRDefault="00B66BA4" w:rsidP="006654C5">
    <w:pPr>
      <w:spacing w:before="29"/>
      <w:ind w:left="4253" w:right="2407"/>
      <w:jc w:val="center"/>
      <w:rPr>
        <w:rFonts w:ascii="Cambria" w:eastAsia="Cambria" w:hAnsi="Cambria" w:cs="Cambria"/>
        <w:sz w:val="22"/>
        <w:szCs w:val="22"/>
      </w:rPr>
    </w:pPr>
    <w:r>
      <w:rPr>
        <w:rFonts w:ascii="Cambria" w:eastAsia="Cambria" w:hAnsi="Cambria" w:cs="Cambria"/>
        <w:b/>
        <w:sz w:val="22"/>
        <w:szCs w:val="22"/>
      </w:rPr>
      <w:t>V</w:t>
    </w:r>
    <w:r>
      <w:rPr>
        <w:rFonts w:ascii="Cambria" w:eastAsia="Cambria" w:hAnsi="Cambria" w:cs="Cambria"/>
        <w:b/>
        <w:spacing w:val="-1"/>
        <w:sz w:val="22"/>
        <w:szCs w:val="22"/>
      </w:rPr>
      <w:t>o</w:t>
    </w:r>
    <w:r>
      <w:rPr>
        <w:rFonts w:ascii="Cambria" w:eastAsia="Cambria" w:hAnsi="Cambria" w:cs="Cambria"/>
        <w:b/>
        <w:sz w:val="22"/>
        <w:szCs w:val="22"/>
      </w:rPr>
      <w:t>l</w:t>
    </w:r>
    <w:r>
      <w:rPr>
        <w:rFonts w:ascii="Cambria" w:eastAsia="Cambria" w:hAnsi="Cambria" w:cs="Cambria"/>
        <w:b/>
        <w:spacing w:val="1"/>
        <w:sz w:val="22"/>
        <w:szCs w:val="22"/>
      </w:rPr>
      <w:t>u</w:t>
    </w:r>
    <w:r>
      <w:rPr>
        <w:rFonts w:ascii="Cambria" w:eastAsia="Cambria" w:hAnsi="Cambria" w:cs="Cambria"/>
        <w:b/>
        <w:sz w:val="22"/>
        <w:szCs w:val="22"/>
      </w:rPr>
      <w:t xml:space="preserve">me </w:t>
    </w:r>
    <w:r>
      <w:rPr>
        <w:rFonts w:ascii="Cambria" w:eastAsia="Cambria" w:hAnsi="Cambria" w:cs="Cambria"/>
        <w:b/>
        <w:spacing w:val="2"/>
        <w:sz w:val="22"/>
        <w:szCs w:val="22"/>
      </w:rPr>
      <w:t>X</w:t>
    </w:r>
    <w:r>
      <w:rPr>
        <w:rFonts w:ascii="Cambria" w:eastAsia="Cambria" w:hAnsi="Cambria" w:cs="Cambria"/>
        <w:b/>
        <w:sz w:val="22"/>
        <w:szCs w:val="22"/>
      </w:rPr>
      <w:t>,</w:t>
    </w:r>
    <w:r>
      <w:rPr>
        <w:rFonts w:ascii="Cambria" w:eastAsia="Cambria" w:hAnsi="Cambria" w:cs="Cambria"/>
        <w:b/>
        <w:spacing w:val="1"/>
        <w:sz w:val="22"/>
        <w:szCs w:val="22"/>
      </w:rPr>
      <w:t xml:space="preserve"> </w:t>
    </w:r>
    <w:r>
      <w:rPr>
        <w:rFonts w:ascii="Cambria" w:eastAsia="Cambria" w:hAnsi="Cambria" w:cs="Cambria"/>
        <w:b/>
        <w:spacing w:val="-1"/>
        <w:sz w:val="22"/>
        <w:szCs w:val="22"/>
      </w:rPr>
      <w:t>Iss</w:t>
    </w:r>
    <w:r>
      <w:rPr>
        <w:rFonts w:ascii="Cambria" w:eastAsia="Cambria" w:hAnsi="Cambria" w:cs="Cambria"/>
        <w:b/>
        <w:sz w:val="22"/>
        <w:szCs w:val="22"/>
      </w:rPr>
      <w:t xml:space="preserve">ue </w:t>
    </w:r>
    <w:r>
      <w:rPr>
        <w:rFonts w:ascii="Cambria" w:eastAsia="Cambria" w:hAnsi="Cambria" w:cs="Cambria"/>
        <w:b/>
        <w:spacing w:val="2"/>
        <w:sz w:val="22"/>
        <w:szCs w:val="22"/>
      </w:rPr>
      <w:t>X</w:t>
    </w:r>
    <w:r>
      <w:rPr>
        <w:rFonts w:ascii="Cambria" w:eastAsia="Cambria" w:hAnsi="Cambria" w:cs="Cambria"/>
        <w:b/>
        <w:sz w:val="22"/>
        <w:szCs w:val="22"/>
      </w:rPr>
      <w:t>,</w:t>
    </w:r>
    <w:r>
      <w:rPr>
        <w:rFonts w:ascii="Cambria" w:eastAsia="Cambria" w:hAnsi="Cambria" w:cs="Cambria"/>
        <w:b/>
        <w:spacing w:val="1"/>
        <w:sz w:val="22"/>
        <w:szCs w:val="22"/>
      </w:rPr>
      <w:t xml:space="preserve"> xx</w:t>
    </w:r>
    <w:r>
      <w:rPr>
        <w:rFonts w:ascii="Cambria" w:eastAsia="Cambria" w:hAnsi="Cambria" w:cs="Cambria"/>
        <w:b/>
        <w:spacing w:val="2"/>
        <w:sz w:val="22"/>
        <w:szCs w:val="22"/>
      </w:rPr>
      <w:t xml:space="preserve"> </w:t>
    </w:r>
    <w:r>
      <w:rPr>
        <w:rFonts w:ascii="Cambria" w:eastAsia="Cambria" w:hAnsi="Cambria" w:cs="Cambria"/>
        <w:b/>
        <w:sz w:val="22"/>
        <w:szCs w:val="22"/>
      </w:rPr>
      <w:t>-</w:t>
    </w:r>
    <w:r>
      <w:rPr>
        <w:rFonts w:ascii="Cambria" w:eastAsia="Cambria" w:hAnsi="Cambria" w:cs="Cambria"/>
        <w:b/>
        <w:spacing w:val="-2"/>
        <w:sz w:val="22"/>
        <w:szCs w:val="22"/>
      </w:rPr>
      <w:t>xx</w:t>
    </w:r>
    <w:r>
      <w:rPr>
        <w:rFonts w:ascii="Cambria" w:eastAsia="Cambria" w:hAnsi="Cambria" w:cs="Cambria"/>
        <w:b/>
        <w:sz w:val="22"/>
        <w:szCs w:val="22"/>
      </w:rPr>
      <w:t>.</w:t>
    </w:r>
  </w:p>
  <w:p w14:paraId="421D7969" w14:textId="054C8E3F" w:rsidR="00B66BA4" w:rsidRDefault="00B66BA4" w:rsidP="006654C5">
    <w:pPr>
      <w:spacing w:line="220" w:lineRule="exact"/>
      <w:ind w:left="4678" w:right="-2"/>
      <w:rPr>
        <w:rFonts w:ascii="Cambria" w:eastAsia="Cambria" w:hAnsi="Cambria" w:cs="Cambria"/>
        <w:sz w:val="20"/>
        <w:szCs w:val="20"/>
      </w:rPr>
    </w:pPr>
    <w:proofErr w:type="spellStart"/>
    <w:r>
      <w:rPr>
        <w:rFonts w:ascii="Cambria" w:eastAsia="Cambria" w:hAnsi="Cambria" w:cs="Cambria"/>
        <w:spacing w:val="-1"/>
        <w:sz w:val="20"/>
        <w:szCs w:val="20"/>
      </w:rPr>
      <w:t>e_I</w:t>
    </w:r>
    <w:r>
      <w:rPr>
        <w:rFonts w:ascii="Cambria" w:eastAsia="Cambria" w:hAnsi="Cambria" w:cs="Cambria"/>
        <w:spacing w:val="1"/>
        <w:sz w:val="20"/>
        <w:szCs w:val="20"/>
      </w:rPr>
      <w:t>SS</w:t>
    </w:r>
    <w:r>
      <w:rPr>
        <w:rFonts w:ascii="Cambria" w:eastAsia="Cambria" w:hAnsi="Cambria" w:cs="Cambria"/>
        <w:sz w:val="20"/>
        <w:szCs w:val="20"/>
      </w:rPr>
      <w:t>N</w:t>
    </w:r>
    <w:proofErr w:type="spellEnd"/>
    <w:r>
      <w:rPr>
        <w:rFonts w:ascii="Cambria" w:eastAsia="Cambria" w:hAnsi="Cambria" w:cs="Cambria"/>
        <w:sz w:val="20"/>
        <w:szCs w:val="20"/>
      </w:rPr>
      <w:t>:</w:t>
    </w:r>
    <w:r>
      <w:rPr>
        <w:rFonts w:ascii="Cambria" w:eastAsia="Cambria" w:hAnsi="Cambria" w:cs="Cambria"/>
        <w:spacing w:val="-1"/>
        <w:sz w:val="20"/>
        <w:szCs w:val="20"/>
      </w:rPr>
      <w:t xml:space="preserve"> </w:t>
    </w:r>
    <w:r w:rsidR="005C2E0C">
      <w:rPr>
        <w:rFonts w:ascii="Cambria" w:eastAsia="Cambria" w:hAnsi="Cambria" w:cs="Cambria"/>
        <w:spacing w:val="-1"/>
        <w:sz w:val="20"/>
        <w:szCs w:val="20"/>
      </w:rPr>
      <w:t>2807-5757</w:t>
    </w:r>
  </w:p>
  <w:p w14:paraId="6DB86AAB" w14:textId="18EEB817" w:rsidR="0065620B" w:rsidRPr="00B66BA4" w:rsidRDefault="00000000" w:rsidP="006654C5">
    <w:pPr>
      <w:spacing w:line="220" w:lineRule="exact"/>
      <w:ind w:left="2880" w:right="-2" w:firstLine="97"/>
      <w:rPr>
        <w:rFonts w:ascii="Cambria" w:eastAsia="Cambria" w:hAnsi="Cambria" w:cs="Cambria"/>
        <w:sz w:val="20"/>
        <w:szCs w:val="20"/>
      </w:rPr>
    </w:pPr>
    <w:hyperlink r:id="rId2" w:history="1">
      <w:r w:rsidR="00663741" w:rsidRPr="00663741">
        <w:rPr>
          <w:rStyle w:val="Hyperlink"/>
          <w:rFonts w:ascii="Cambria" w:eastAsia="Cambria" w:hAnsi="Cambria" w:cs="Cambria"/>
          <w:color w:val="auto"/>
          <w:sz w:val="20"/>
          <w:szCs w:val="20"/>
        </w:rPr>
        <w:t>https://www.journal.foundae.com/index.php/smartsoc/index</w:t>
      </w:r>
    </w:hyperlink>
  </w:p>
  <w:p w14:paraId="6DB976E0" w14:textId="77777777" w:rsidR="00B66BA4" w:rsidRPr="00B66BA4" w:rsidRDefault="00B66BA4" w:rsidP="00B66BA4">
    <w:pPr>
      <w:spacing w:line="220" w:lineRule="exact"/>
      <w:ind w:left="2880" w:right="-2" w:firstLine="522"/>
      <w:rPr>
        <w:rFonts w:ascii="Cambria" w:eastAsia="Cambria" w:hAnsi="Cambria" w:cs="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510DC"/>
    <w:multiLevelType w:val="hybridMultilevel"/>
    <w:tmpl w:val="548E50E4"/>
    <w:lvl w:ilvl="0" w:tplc="3A5090D2">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C56357F"/>
    <w:multiLevelType w:val="hybridMultilevel"/>
    <w:tmpl w:val="3252CC68"/>
    <w:lvl w:ilvl="0" w:tplc="9C4A557E">
      <w:start w:val="1"/>
      <w:numFmt w:val="decimal"/>
      <w:lvlText w:val="[%1]"/>
      <w:lvlJc w:val="center"/>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0E0CAA"/>
    <w:multiLevelType w:val="hybridMultilevel"/>
    <w:tmpl w:val="F61C138A"/>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92595B"/>
    <w:multiLevelType w:val="hybridMultilevel"/>
    <w:tmpl w:val="77B4D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547DED"/>
    <w:multiLevelType w:val="hybridMultilevel"/>
    <w:tmpl w:val="88C21B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D864447"/>
    <w:multiLevelType w:val="hybridMultilevel"/>
    <w:tmpl w:val="58EE1BAE"/>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864AC8"/>
    <w:multiLevelType w:val="multilevel"/>
    <w:tmpl w:val="4BB26E0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5139602">
    <w:abstractNumId w:val="3"/>
  </w:num>
  <w:num w:numId="2" w16cid:durableId="1463231725">
    <w:abstractNumId w:val="2"/>
  </w:num>
  <w:num w:numId="3" w16cid:durableId="2110660339">
    <w:abstractNumId w:val="5"/>
  </w:num>
  <w:num w:numId="4" w16cid:durableId="71976448">
    <w:abstractNumId w:val="1"/>
  </w:num>
  <w:num w:numId="5" w16cid:durableId="58673804">
    <w:abstractNumId w:val="6"/>
  </w:num>
  <w:num w:numId="6" w16cid:durableId="1382441546">
    <w:abstractNumId w:val="0"/>
  </w:num>
  <w:num w:numId="7" w16cid:durableId="2066828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0D"/>
    <w:rsid w:val="0002378E"/>
    <w:rsid w:val="00047F0E"/>
    <w:rsid w:val="0005136F"/>
    <w:rsid w:val="00063DDE"/>
    <w:rsid w:val="000709E5"/>
    <w:rsid w:val="00075DC8"/>
    <w:rsid w:val="00081ED4"/>
    <w:rsid w:val="00090D77"/>
    <w:rsid w:val="000C6606"/>
    <w:rsid w:val="000E0895"/>
    <w:rsid w:val="000E1BEE"/>
    <w:rsid w:val="000E22C3"/>
    <w:rsid w:val="000F2A64"/>
    <w:rsid w:val="00106286"/>
    <w:rsid w:val="0011151D"/>
    <w:rsid w:val="001351BA"/>
    <w:rsid w:val="00141CB1"/>
    <w:rsid w:val="001435F8"/>
    <w:rsid w:val="00160D61"/>
    <w:rsid w:val="00164EF0"/>
    <w:rsid w:val="001A0B9C"/>
    <w:rsid w:val="001B20C5"/>
    <w:rsid w:val="001B70F0"/>
    <w:rsid w:val="001C07EA"/>
    <w:rsid w:val="001C2D68"/>
    <w:rsid w:val="001C475A"/>
    <w:rsid w:val="001C5195"/>
    <w:rsid w:val="001D02C5"/>
    <w:rsid w:val="001F440A"/>
    <w:rsid w:val="001F471E"/>
    <w:rsid w:val="0020218D"/>
    <w:rsid w:val="00255F44"/>
    <w:rsid w:val="002560EE"/>
    <w:rsid w:val="00257495"/>
    <w:rsid w:val="002C20B4"/>
    <w:rsid w:val="002C3625"/>
    <w:rsid w:val="002D7AB8"/>
    <w:rsid w:val="002F25F8"/>
    <w:rsid w:val="002F6BE9"/>
    <w:rsid w:val="003079C2"/>
    <w:rsid w:val="003211B0"/>
    <w:rsid w:val="00321687"/>
    <w:rsid w:val="00340409"/>
    <w:rsid w:val="003563D3"/>
    <w:rsid w:val="003659E7"/>
    <w:rsid w:val="00374001"/>
    <w:rsid w:val="003B0800"/>
    <w:rsid w:val="003C30B2"/>
    <w:rsid w:val="003D1829"/>
    <w:rsid w:val="003D7CAF"/>
    <w:rsid w:val="003E34FE"/>
    <w:rsid w:val="003E41CD"/>
    <w:rsid w:val="003E7E17"/>
    <w:rsid w:val="003F0AB8"/>
    <w:rsid w:val="00404622"/>
    <w:rsid w:val="00426231"/>
    <w:rsid w:val="00440FD7"/>
    <w:rsid w:val="00451E2D"/>
    <w:rsid w:val="00467C43"/>
    <w:rsid w:val="004750A2"/>
    <w:rsid w:val="00486A43"/>
    <w:rsid w:val="00492B2B"/>
    <w:rsid w:val="004B3307"/>
    <w:rsid w:val="004B4398"/>
    <w:rsid w:val="004E422B"/>
    <w:rsid w:val="004F5D25"/>
    <w:rsid w:val="005074BE"/>
    <w:rsid w:val="0051229A"/>
    <w:rsid w:val="0051703E"/>
    <w:rsid w:val="005269F3"/>
    <w:rsid w:val="00527B0D"/>
    <w:rsid w:val="005374DA"/>
    <w:rsid w:val="00555785"/>
    <w:rsid w:val="00557090"/>
    <w:rsid w:val="00577092"/>
    <w:rsid w:val="00586847"/>
    <w:rsid w:val="005A526D"/>
    <w:rsid w:val="005A61E1"/>
    <w:rsid w:val="005B1627"/>
    <w:rsid w:val="005C2E0C"/>
    <w:rsid w:val="005C4C1E"/>
    <w:rsid w:val="005E0DDC"/>
    <w:rsid w:val="005E154F"/>
    <w:rsid w:val="00615E0F"/>
    <w:rsid w:val="00616EE6"/>
    <w:rsid w:val="00632356"/>
    <w:rsid w:val="00632E27"/>
    <w:rsid w:val="00633376"/>
    <w:rsid w:val="0064419E"/>
    <w:rsid w:val="00647792"/>
    <w:rsid w:val="00650EC7"/>
    <w:rsid w:val="0065620B"/>
    <w:rsid w:val="00663741"/>
    <w:rsid w:val="0066437E"/>
    <w:rsid w:val="006654C5"/>
    <w:rsid w:val="00680A58"/>
    <w:rsid w:val="00686A31"/>
    <w:rsid w:val="006C77C9"/>
    <w:rsid w:val="006D40C2"/>
    <w:rsid w:val="006E1F61"/>
    <w:rsid w:val="006F12F3"/>
    <w:rsid w:val="0070706E"/>
    <w:rsid w:val="00707B8C"/>
    <w:rsid w:val="007237D6"/>
    <w:rsid w:val="00726010"/>
    <w:rsid w:val="007260AA"/>
    <w:rsid w:val="00726539"/>
    <w:rsid w:val="007473C7"/>
    <w:rsid w:val="00755763"/>
    <w:rsid w:val="00762761"/>
    <w:rsid w:val="007661B6"/>
    <w:rsid w:val="00767FDD"/>
    <w:rsid w:val="0078203C"/>
    <w:rsid w:val="00785D24"/>
    <w:rsid w:val="007A186E"/>
    <w:rsid w:val="007E0F5C"/>
    <w:rsid w:val="007F4B25"/>
    <w:rsid w:val="008033B2"/>
    <w:rsid w:val="00814719"/>
    <w:rsid w:val="00827894"/>
    <w:rsid w:val="00833EB9"/>
    <w:rsid w:val="008406D3"/>
    <w:rsid w:val="008422CB"/>
    <w:rsid w:val="00845460"/>
    <w:rsid w:val="00850C56"/>
    <w:rsid w:val="00852C28"/>
    <w:rsid w:val="008547D2"/>
    <w:rsid w:val="00872FEE"/>
    <w:rsid w:val="00874BB2"/>
    <w:rsid w:val="008850E1"/>
    <w:rsid w:val="008965CB"/>
    <w:rsid w:val="00897492"/>
    <w:rsid w:val="008C5BBF"/>
    <w:rsid w:val="008C633C"/>
    <w:rsid w:val="008C65A0"/>
    <w:rsid w:val="008D0A7D"/>
    <w:rsid w:val="008E5E38"/>
    <w:rsid w:val="00900B02"/>
    <w:rsid w:val="00913E00"/>
    <w:rsid w:val="009306DD"/>
    <w:rsid w:val="00940822"/>
    <w:rsid w:val="009418DF"/>
    <w:rsid w:val="00964511"/>
    <w:rsid w:val="00975B71"/>
    <w:rsid w:val="009811EB"/>
    <w:rsid w:val="009B7305"/>
    <w:rsid w:val="009C02E7"/>
    <w:rsid w:val="009C7F74"/>
    <w:rsid w:val="009F2E32"/>
    <w:rsid w:val="00A00098"/>
    <w:rsid w:val="00A01DAD"/>
    <w:rsid w:val="00A53A0A"/>
    <w:rsid w:val="00A5426A"/>
    <w:rsid w:val="00A60BA2"/>
    <w:rsid w:val="00A63EF5"/>
    <w:rsid w:val="00A657BF"/>
    <w:rsid w:val="00A97F11"/>
    <w:rsid w:val="00AA756F"/>
    <w:rsid w:val="00AC3C43"/>
    <w:rsid w:val="00AD0E6A"/>
    <w:rsid w:val="00AD38EA"/>
    <w:rsid w:val="00AD738A"/>
    <w:rsid w:val="00AD7F53"/>
    <w:rsid w:val="00AE6E51"/>
    <w:rsid w:val="00AE7616"/>
    <w:rsid w:val="00AF31D3"/>
    <w:rsid w:val="00AF6ABA"/>
    <w:rsid w:val="00B055C4"/>
    <w:rsid w:val="00B12E42"/>
    <w:rsid w:val="00B27E0D"/>
    <w:rsid w:val="00B425A2"/>
    <w:rsid w:val="00B61C1A"/>
    <w:rsid w:val="00B66BA4"/>
    <w:rsid w:val="00B66F11"/>
    <w:rsid w:val="00B738D1"/>
    <w:rsid w:val="00BA75BF"/>
    <w:rsid w:val="00BC4AC6"/>
    <w:rsid w:val="00BC709D"/>
    <w:rsid w:val="00BD4D72"/>
    <w:rsid w:val="00BD5AA2"/>
    <w:rsid w:val="00BE3746"/>
    <w:rsid w:val="00BE7840"/>
    <w:rsid w:val="00BF2553"/>
    <w:rsid w:val="00BF3591"/>
    <w:rsid w:val="00C26048"/>
    <w:rsid w:val="00C27001"/>
    <w:rsid w:val="00C477CF"/>
    <w:rsid w:val="00C51701"/>
    <w:rsid w:val="00C563DE"/>
    <w:rsid w:val="00C63201"/>
    <w:rsid w:val="00C64F49"/>
    <w:rsid w:val="00C667E9"/>
    <w:rsid w:val="00C814FF"/>
    <w:rsid w:val="00C86C3B"/>
    <w:rsid w:val="00CB1C8E"/>
    <w:rsid w:val="00CB524E"/>
    <w:rsid w:val="00CC0D0A"/>
    <w:rsid w:val="00CD55F0"/>
    <w:rsid w:val="00CE4416"/>
    <w:rsid w:val="00CF0BF3"/>
    <w:rsid w:val="00CF6366"/>
    <w:rsid w:val="00D00460"/>
    <w:rsid w:val="00D10035"/>
    <w:rsid w:val="00D2402E"/>
    <w:rsid w:val="00D270A8"/>
    <w:rsid w:val="00D273B6"/>
    <w:rsid w:val="00D46156"/>
    <w:rsid w:val="00D462DE"/>
    <w:rsid w:val="00D62C45"/>
    <w:rsid w:val="00D66E18"/>
    <w:rsid w:val="00D67141"/>
    <w:rsid w:val="00D84F36"/>
    <w:rsid w:val="00DC488A"/>
    <w:rsid w:val="00DD483D"/>
    <w:rsid w:val="00DE740A"/>
    <w:rsid w:val="00E00FD9"/>
    <w:rsid w:val="00E01471"/>
    <w:rsid w:val="00E04E38"/>
    <w:rsid w:val="00E277C3"/>
    <w:rsid w:val="00E279E2"/>
    <w:rsid w:val="00E3121E"/>
    <w:rsid w:val="00E41128"/>
    <w:rsid w:val="00E4353B"/>
    <w:rsid w:val="00E47103"/>
    <w:rsid w:val="00E516AF"/>
    <w:rsid w:val="00E51FD1"/>
    <w:rsid w:val="00E55CC3"/>
    <w:rsid w:val="00E55DCA"/>
    <w:rsid w:val="00E6492B"/>
    <w:rsid w:val="00E70E02"/>
    <w:rsid w:val="00E7112B"/>
    <w:rsid w:val="00E862C9"/>
    <w:rsid w:val="00E86DC2"/>
    <w:rsid w:val="00EA1E0D"/>
    <w:rsid w:val="00EA6099"/>
    <w:rsid w:val="00EB6882"/>
    <w:rsid w:val="00EB6FCA"/>
    <w:rsid w:val="00EB7073"/>
    <w:rsid w:val="00F0147A"/>
    <w:rsid w:val="00F0474D"/>
    <w:rsid w:val="00F13970"/>
    <w:rsid w:val="00F261B9"/>
    <w:rsid w:val="00F42600"/>
    <w:rsid w:val="00F443DA"/>
    <w:rsid w:val="00F52E62"/>
    <w:rsid w:val="00F6341A"/>
    <w:rsid w:val="00F71DE8"/>
    <w:rsid w:val="00F934D3"/>
    <w:rsid w:val="00FB34C2"/>
    <w:rsid w:val="00FB7B63"/>
    <w:rsid w:val="00FC5CD9"/>
    <w:rsid w:val="00FC7069"/>
    <w:rsid w:val="00FE7B4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7BF59"/>
  <w15:docId w15:val="{A2873F04-3084-4956-8998-EF4CEDC7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ar-SA"/>
    </w:rPr>
  </w:style>
  <w:style w:type="paragraph" w:styleId="Heading1">
    <w:name w:val="heading 1"/>
    <w:basedOn w:val="Normal"/>
    <w:next w:val="Normal"/>
    <w:link w:val="Heading1Char"/>
    <w:uiPriority w:val="9"/>
    <w:qFormat/>
    <w:rsid w:val="00C563DE"/>
    <w:pPr>
      <w:keepNext/>
      <w:spacing w:before="240" w:after="60" w:line="276" w:lineRule="auto"/>
      <w:ind w:leftChars="-1" w:left="-1" w:hangingChars="1" w:hanging="1"/>
      <w:jc w:val="center"/>
      <w:textDirection w:val="btLr"/>
      <w:textAlignment w:val="top"/>
      <w:outlineLvl w:val="0"/>
    </w:pPr>
    <w:rPr>
      <w:b/>
      <w:bCs/>
      <w:kern w:val="32"/>
      <w:position w:val="-1"/>
      <w:szCs w:val="3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sz w:val="24"/>
      <w:szCs w:val="24"/>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table" w:styleId="TableGrid">
    <w:name w:val="Table Grid"/>
    <w:basedOn w:val="TableNormal"/>
    <w:rsid w:val="00FC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422B"/>
    <w:pPr>
      <w:tabs>
        <w:tab w:val="center" w:pos="4680"/>
        <w:tab w:val="right" w:pos="9360"/>
      </w:tabs>
    </w:pPr>
    <w:rPr>
      <w:lang w:val="x-none"/>
    </w:rPr>
  </w:style>
  <w:style w:type="character" w:customStyle="1" w:styleId="HeaderChar">
    <w:name w:val="Header Char"/>
    <w:link w:val="Header"/>
    <w:uiPriority w:val="99"/>
    <w:rsid w:val="004E422B"/>
    <w:rPr>
      <w:sz w:val="24"/>
      <w:szCs w:val="24"/>
      <w:lang w:eastAsia="ar-SA"/>
    </w:rPr>
  </w:style>
  <w:style w:type="paragraph" w:styleId="Footer">
    <w:name w:val="footer"/>
    <w:basedOn w:val="Normal"/>
    <w:link w:val="FooterChar"/>
    <w:uiPriority w:val="99"/>
    <w:unhideWhenUsed/>
    <w:rsid w:val="004E422B"/>
    <w:pPr>
      <w:tabs>
        <w:tab w:val="center" w:pos="4680"/>
        <w:tab w:val="right" w:pos="9360"/>
      </w:tabs>
    </w:pPr>
    <w:rPr>
      <w:lang w:val="x-none"/>
    </w:rPr>
  </w:style>
  <w:style w:type="character" w:customStyle="1" w:styleId="FooterChar">
    <w:name w:val="Footer Char"/>
    <w:link w:val="Footer"/>
    <w:uiPriority w:val="99"/>
    <w:rsid w:val="004E422B"/>
    <w:rPr>
      <w:sz w:val="24"/>
      <w:szCs w:val="24"/>
      <w:lang w:eastAsia="ar-SA"/>
    </w:rPr>
  </w:style>
  <w:style w:type="paragraph" w:styleId="BalloonText">
    <w:name w:val="Balloon Text"/>
    <w:basedOn w:val="Normal"/>
    <w:link w:val="BalloonTextChar"/>
    <w:uiPriority w:val="99"/>
    <w:semiHidden/>
    <w:unhideWhenUsed/>
    <w:rsid w:val="004E422B"/>
    <w:rPr>
      <w:rFonts w:ascii="Tahoma" w:hAnsi="Tahoma"/>
      <w:sz w:val="16"/>
      <w:szCs w:val="16"/>
      <w:lang w:val="x-none"/>
    </w:rPr>
  </w:style>
  <w:style w:type="character" w:customStyle="1" w:styleId="BalloonTextChar">
    <w:name w:val="Balloon Text Char"/>
    <w:link w:val="BalloonText"/>
    <w:uiPriority w:val="99"/>
    <w:semiHidden/>
    <w:rsid w:val="004E422B"/>
    <w:rPr>
      <w:rFonts w:ascii="Tahoma" w:hAnsi="Tahoma" w:cs="Tahoma"/>
      <w:sz w:val="16"/>
      <w:szCs w:val="16"/>
      <w:lang w:eastAsia="ar-SA"/>
    </w:rPr>
  </w:style>
  <w:style w:type="paragraph" w:customStyle="1" w:styleId="Author">
    <w:name w:val="Author"/>
    <w:basedOn w:val="Normal"/>
    <w:rsid w:val="00D273B6"/>
    <w:pPr>
      <w:suppressAutoHyphens w:val="0"/>
      <w:spacing w:after="240"/>
      <w:jc w:val="center"/>
    </w:pPr>
    <w:rPr>
      <w:b/>
      <w:sz w:val="20"/>
      <w:szCs w:val="20"/>
      <w:lang w:eastAsia="en-US"/>
    </w:rPr>
  </w:style>
  <w:style w:type="paragraph" w:styleId="NormalWeb">
    <w:name w:val="Normal (Web)"/>
    <w:basedOn w:val="Normal"/>
    <w:uiPriority w:val="99"/>
    <w:unhideWhenUsed/>
    <w:rsid w:val="005E0DDC"/>
    <w:pPr>
      <w:suppressAutoHyphens w:val="0"/>
      <w:spacing w:before="100" w:beforeAutospacing="1" w:after="100" w:afterAutospacing="1"/>
    </w:pPr>
    <w:rPr>
      <w:lang w:val="id-ID" w:eastAsia="id-ID"/>
    </w:rPr>
  </w:style>
  <w:style w:type="paragraph" w:styleId="Bibliography">
    <w:name w:val="Bibliography"/>
    <w:basedOn w:val="Normal"/>
    <w:next w:val="Normal"/>
    <w:uiPriority w:val="37"/>
    <w:unhideWhenUsed/>
    <w:rsid w:val="00141CB1"/>
  </w:style>
  <w:style w:type="paragraph" w:styleId="NoSpacing">
    <w:name w:val="No Spacing"/>
    <w:uiPriority w:val="1"/>
    <w:qFormat/>
    <w:rsid w:val="0070706E"/>
    <w:pPr>
      <w:suppressAutoHyphens/>
    </w:pPr>
    <w:rPr>
      <w:sz w:val="24"/>
      <w:szCs w:val="24"/>
      <w:lang w:val="en-US" w:eastAsia="ar-SA"/>
    </w:rPr>
  </w:style>
  <w:style w:type="character" w:customStyle="1" w:styleId="UnresolvedMention1">
    <w:name w:val="Unresolved Mention1"/>
    <w:basedOn w:val="DefaultParagraphFont"/>
    <w:uiPriority w:val="99"/>
    <w:semiHidden/>
    <w:unhideWhenUsed/>
    <w:rsid w:val="0070706E"/>
    <w:rPr>
      <w:color w:val="605E5C"/>
      <w:shd w:val="clear" w:color="auto" w:fill="E1DFDD"/>
    </w:rPr>
  </w:style>
  <w:style w:type="paragraph" w:styleId="FootnoteText">
    <w:name w:val="footnote text"/>
    <w:basedOn w:val="Normal"/>
    <w:link w:val="FootnoteTextChar"/>
    <w:uiPriority w:val="99"/>
    <w:semiHidden/>
    <w:unhideWhenUsed/>
    <w:rsid w:val="005C2E0C"/>
    <w:rPr>
      <w:sz w:val="20"/>
      <w:szCs w:val="20"/>
    </w:rPr>
  </w:style>
  <w:style w:type="character" w:customStyle="1" w:styleId="FootnoteTextChar">
    <w:name w:val="Footnote Text Char"/>
    <w:basedOn w:val="DefaultParagraphFont"/>
    <w:link w:val="FootnoteText"/>
    <w:uiPriority w:val="99"/>
    <w:semiHidden/>
    <w:rsid w:val="005C2E0C"/>
    <w:rPr>
      <w:lang w:val="en-US" w:eastAsia="ar-SA"/>
    </w:rPr>
  </w:style>
  <w:style w:type="character" w:styleId="FootnoteReference">
    <w:name w:val="footnote reference"/>
    <w:basedOn w:val="DefaultParagraphFont"/>
    <w:uiPriority w:val="99"/>
    <w:semiHidden/>
    <w:unhideWhenUsed/>
    <w:rsid w:val="005C2E0C"/>
    <w:rPr>
      <w:vertAlign w:val="superscript"/>
    </w:rPr>
  </w:style>
  <w:style w:type="character" w:customStyle="1" w:styleId="Heading1Char">
    <w:name w:val="Heading 1 Char"/>
    <w:basedOn w:val="DefaultParagraphFont"/>
    <w:link w:val="Heading1"/>
    <w:uiPriority w:val="9"/>
    <w:rsid w:val="00C563DE"/>
    <w:rPr>
      <w:b/>
      <w:bCs/>
      <w:kern w:val="32"/>
      <w:position w:val="-1"/>
      <w:sz w:val="24"/>
      <w:szCs w:val="3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7519">
      <w:bodyDiv w:val="1"/>
      <w:marLeft w:val="0"/>
      <w:marRight w:val="0"/>
      <w:marTop w:val="0"/>
      <w:marBottom w:val="0"/>
      <w:divBdr>
        <w:top w:val="none" w:sz="0" w:space="0" w:color="auto"/>
        <w:left w:val="none" w:sz="0" w:space="0" w:color="auto"/>
        <w:bottom w:val="none" w:sz="0" w:space="0" w:color="auto"/>
        <w:right w:val="none" w:sz="0" w:space="0" w:color="auto"/>
      </w:divBdr>
    </w:div>
    <w:div w:id="40860527">
      <w:bodyDiv w:val="1"/>
      <w:marLeft w:val="0"/>
      <w:marRight w:val="0"/>
      <w:marTop w:val="0"/>
      <w:marBottom w:val="0"/>
      <w:divBdr>
        <w:top w:val="none" w:sz="0" w:space="0" w:color="auto"/>
        <w:left w:val="none" w:sz="0" w:space="0" w:color="auto"/>
        <w:bottom w:val="none" w:sz="0" w:space="0" w:color="auto"/>
        <w:right w:val="none" w:sz="0" w:space="0" w:color="auto"/>
      </w:divBdr>
    </w:div>
    <w:div w:id="98139681">
      <w:bodyDiv w:val="1"/>
      <w:marLeft w:val="0"/>
      <w:marRight w:val="0"/>
      <w:marTop w:val="0"/>
      <w:marBottom w:val="0"/>
      <w:divBdr>
        <w:top w:val="none" w:sz="0" w:space="0" w:color="auto"/>
        <w:left w:val="none" w:sz="0" w:space="0" w:color="auto"/>
        <w:bottom w:val="none" w:sz="0" w:space="0" w:color="auto"/>
        <w:right w:val="none" w:sz="0" w:space="0" w:color="auto"/>
      </w:divBdr>
    </w:div>
    <w:div w:id="161819819">
      <w:bodyDiv w:val="1"/>
      <w:marLeft w:val="0"/>
      <w:marRight w:val="0"/>
      <w:marTop w:val="0"/>
      <w:marBottom w:val="0"/>
      <w:divBdr>
        <w:top w:val="none" w:sz="0" w:space="0" w:color="auto"/>
        <w:left w:val="none" w:sz="0" w:space="0" w:color="auto"/>
        <w:bottom w:val="none" w:sz="0" w:space="0" w:color="auto"/>
        <w:right w:val="none" w:sz="0" w:space="0" w:color="auto"/>
      </w:divBdr>
    </w:div>
    <w:div w:id="242957509">
      <w:bodyDiv w:val="1"/>
      <w:marLeft w:val="0"/>
      <w:marRight w:val="0"/>
      <w:marTop w:val="0"/>
      <w:marBottom w:val="0"/>
      <w:divBdr>
        <w:top w:val="none" w:sz="0" w:space="0" w:color="auto"/>
        <w:left w:val="none" w:sz="0" w:space="0" w:color="auto"/>
        <w:bottom w:val="none" w:sz="0" w:space="0" w:color="auto"/>
        <w:right w:val="none" w:sz="0" w:space="0" w:color="auto"/>
      </w:divBdr>
    </w:div>
    <w:div w:id="502084910">
      <w:bodyDiv w:val="1"/>
      <w:marLeft w:val="0"/>
      <w:marRight w:val="0"/>
      <w:marTop w:val="0"/>
      <w:marBottom w:val="0"/>
      <w:divBdr>
        <w:top w:val="none" w:sz="0" w:space="0" w:color="auto"/>
        <w:left w:val="none" w:sz="0" w:space="0" w:color="auto"/>
        <w:bottom w:val="none" w:sz="0" w:space="0" w:color="auto"/>
        <w:right w:val="none" w:sz="0" w:space="0" w:color="auto"/>
      </w:divBdr>
    </w:div>
    <w:div w:id="503933834">
      <w:bodyDiv w:val="1"/>
      <w:marLeft w:val="0"/>
      <w:marRight w:val="0"/>
      <w:marTop w:val="0"/>
      <w:marBottom w:val="0"/>
      <w:divBdr>
        <w:top w:val="none" w:sz="0" w:space="0" w:color="auto"/>
        <w:left w:val="none" w:sz="0" w:space="0" w:color="auto"/>
        <w:bottom w:val="none" w:sz="0" w:space="0" w:color="auto"/>
        <w:right w:val="none" w:sz="0" w:space="0" w:color="auto"/>
      </w:divBdr>
    </w:div>
    <w:div w:id="704406384">
      <w:bodyDiv w:val="1"/>
      <w:marLeft w:val="0"/>
      <w:marRight w:val="0"/>
      <w:marTop w:val="0"/>
      <w:marBottom w:val="0"/>
      <w:divBdr>
        <w:top w:val="none" w:sz="0" w:space="0" w:color="auto"/>
        <w:left w:val="none" w:sz="0" w:space="0" w:color="auto"/>
        <w:bottom w:val="none" w:sz="0" w:space="0" w:color="auto"/>
        <w:right w:val="none" w:sz="0" w:space="0" w:color="auto"/>
      </w:divBdr>
    </w:div>
    <w:div w:id="919751028">
      <w:bodyDiv w:val="1"/>
      <w:marLeft w:val="0"/>
      <w:marRight w:val="0"/>
      <w:marTop w:val="0"/>
      <w:marBottom w:val="0"/>
      <w:divBdr>
        <w:top w:val="none" w:sz="0" w:space="0" w:color="auto"/>
        <w:left w:val="none" w:sz="0" w:space="0" w:color="auto"/>
        <w:bottom w:val="none" w:sz="0" w:space="0" w:color="auto"/>
        <w:right w:val="none" w:sz="0" w:space="0" w:color="auto"/>
      </w:divBdr>
    </w:div>
    <w:div w:id="1182665832">
      <w:bodyDiv w:val="1"/>
      <w:marLeft w:val="0"/>
      <w:marRight w:val="0"/>
      <w:marTop w:val="0"/>
      <w:marBottom w:val="0"/>
      <w:divBdr>
        <w:top w:val="none" w:sz="0" w:space="0" w:color="auto"/>
        <w:left w:val="none" w:sz="0" w:space="0" w:color="auto"/>
        <w:bottom w:val="none" w:sz="0" w:space="0" w:color="auto"/>
        <w:right w:val="none" w:sz="0" w:space="0" w:color="auto"/>
      </w:divBdr>
    </w:div>
    <w:div w:id="1223716162">
      <w:bodyDiv w:val="1"/>
      <w:marLeft w:val="0"/>
      <w:marRight w:val="0"/>
      <w:marTop w:val="0"/>
      <w:marBottom w:val="0"/>
      <w:divBdr>
        <w:top w:val="none" w:sz="0" w:space="0" w:color="auto"/>
        <w:left w:val="none" w:sz="0" w:space="0" w:color="auto"/>
        <w:bottom w:val="none" w:sz="0" w:space="0" w:color="auto"/>
        <w:right w:val="none" w:sz="0" w:space="0" w:color="auto"/>
      </w:divBdr>
    </w:div>
    <w:div w:id="1345479015">
      <w:bodyDiv w:val="1"/>
      <w:marLeft w:val="0"/>
      <w:marRight w:val="0"/>
      <w:marTop w:val="0"/>
      <w:marBottom w:val="0"/>
      <w:divBdr>
        <w:top w:val="none" w:sz="0" w:space="0" w:color="auto"/>
        <w:left w:val="none" w:sz="0" w:space="0" w:color="auto"/>
        <w:bottom w:val="none" w:sz="0" w:space="0" w:color="auto"/>
        <w:right w:val="none" w:sz="0" w:space="0" w:color="auto"/>
      </w:divBdr>
    </w:div>
    <w:div w:id="1452162355">
      <w:bodyDiv w:val="1"/>
      <w:marLeft w:val="0"/>
      <w:marRight w:val="0"/>
      <w:marTop w:val="0"/>
      <w:marBottom w:val="0"/>
      <w:divBdr>
        <w:top w:val="none" w:sz="0" w:space="0" w:color="auto"/>
        <w:left w:val="none" w:sz="0" w:space="0" w:color="auto"/>
        <w:bottom w:val="none" w:sz="0" w:space="0" w:color="auto"/>
        <w:right w:val="none" w:sz="0" w:space="0" w:color="auto"/>
      </w:divBdr>
    </w:div>
    <w:div w:id="1524325054">
      <w:bodyDiv w:val="1"/>
      <w:marLeft w:val="0"/>
      <w:marRight w:val="0"/>
      <w:marTop w:val="0"/>
      <w:marBottom w:val="0"/>
      <w:divBdr>
        <w:top w:val="none" w:sz="0" w:space="0" w:color="auto"/>
        <w:left w:val="none" w:sz="0" w:space="0" w:color="auto"/>
        <w:bottom w:val="none" w:sz="0" w:space="0" w:color="auto"/>
        <w:right w:val="none" w:sz="0" w:space="0" w:color="auto"/>
      </w:divBdr>
    </w:div>
    <w:div w:id="1753577983">
      <w:bodyDiv w:val="1"/>
      <w:marLeft w:val="0"/>
      <w:marRight w:val="0"/>
      <w:marTop w:val="0"/>
      <w:marBottom w:val="0"/>
      <w:divBdr>
        <w:top w:val="none" w:sz="0" w:space="0" w:color="auto"/>
        <w:left w:val="none" w:sz="0" w:space="0" w:color="auto"/>
        <w:bottom w:val="none" w:sz="0" w:space="0" w:color="auto"/>
        <w:right w:val="none" w:sz="0" w:space="0" w:color="auto"/>
      </w:divBdr>
    </w:div>
    <w:div w:id="1814175281">
      <w:bodyDiv w:val="1"/>
      <w:marLeft w:val="0"/>
      <w:marRight w:val="0"/>
      <w:marTop w:val="0"/>
      <w:marBottom w:val="0"/>
      <w:divBdr>
        <w:top w:val="none" w:sz="0" w:space="0" w:color="auto"/>
        <w:left w:val="none" w:sz="0" w:space="0" w:color="auto"/>
        <w:bottom w:val="none" w:sz="0" w:space="0" w:color="auto"/>
        <w:right w:val="none" w:sz="0" w:space="0" w:color="auto"/>
      </w:divBdr>
    </w:div>
    <w:div w:id="1906911082">
      <w:bodyDiv w:val="1"/>
      <w:marLeft w:val="0"/>
      <w:marRight w:val="0"/>
      <w:marTop w:val="0"/>
      <w:marBottom w:val="0"/>
      <w:divBdr>
        <w:top w:val="none" w:sz="0" w:space="0" w:color="auto"/>
        <w:left w:val="none" w:sz="0" w:space="0" w:color="auto"/>
        <w:bottom w:val="none" w:sz="0" w:space="0" w:color="auto"/>
        <w:right w:val="none" w:sz="0" w:space="0" w:color="auto"/>
      </w:divBdr>
    </w:div>
    <w:div w:id="1908149482">
      <w:bodyDiv w:val="1"/>
      <w:marLeft w:val="0"/>
      <w:marRight w:val="0"/>
      <w:marTop w:val="0"/>
      <w:marBottom w:val="0"/>
      <w:divBdr>
        <w:top w:val="none" w:sz="0" w:space="0" w:color="auto"/>
        <w:left w:val="none" w:sz="0" w:space="0" w:color="auto"/>
        <w:bottom w:val="none" w:sz="0" w:space="0" w:color="auto"/>
        <w:right w:val="none" w:sz="0" w:space="0" w:color="auto"/>
      </w:divBdr>
    </w:div>
    <w:div w:id="1915359916">
      <w:bodyDiv w:val="1"/>
      <w:marLeft w:val="0"/>
      <w:marRight w:val="0"/>
      <w:marTop w:val="0"/>
      <w:marBottom w:val="0"/>
      <w:divBdr>
        <w:top w:val="none" w:sz="0" w:space="0" w:color="auto"/>
        <w:left w:val="none" w:sz="0" w:space="0" w:color="auto"/>
        <w:bottom w:val="none" w:sz="0" w:space="0" w:color="auto"/>
        <w:right w:val="none" w:sz="0" w:space="0" w:color="auto"/>
      </w:divBdr>
    </w:div>
    <w:div w:id="1943688688">
      <w:bodyDiv w:val="1"/>
      <w:marLeft w:val="0"/>
      <w:marRight w:val="0"/>
      <w:marTop w:val="0"/>
      <w:marBottom w:val="0"/>
      <w:divBdr>
        <w:top w:val="none" w:sz="0" w:space="0" w:color="auto"/>
        <w:left w:val="none" w:sz="0" w:space="0" w:color="auto"/>
        <w:bottom w:val="none" w:sz="0" w:space="0" w:color="auto"/>
        <w:right w:val="none" w:sz="0" w:space="0" w:color="auto"/>
      </w:divBdr>
    </w:div>
    <w:div w:id="1994096022">
      <w:bodyDiv w:val="1"/>
      <w:marLeft w:val="0"/>
      <w:marRight w:val="0"/>
      <w:marTop w:val="0"/>
      <w:marBottom w:val="0"/>
      <w:divBdr>
        <w:top w:val="none" w:sz="0" w:space="0" w:color="auto"/>
        <w:left w:val="none" w:sz="0" w:space="0" w:color="auto"/>
        <w:bottom w:val="none" w:sz="0" w:space="0" w:color="auto"/>
        <w:right w:val="none" w:sz="0" w:space="0" w:color="auto"/>
      </w:divBdr>
    </w:div>
    <w:div w:id="206772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www.journal.foundae.com/index.php/smartsoc/index"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DDEAF-3EA5-499F-9801-DFC6047DE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7250</Words>
  <Characters>41329</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Preparation of Papers in Two-Column Format for ICICI</vt:lpstr>
    </vt:vector>
  </TitlesOfParts>
  <Company>Fisika ITB</Company>
  <LinksUpToDate>false</LinksUpToDate>
  <CharactersWithSpaces>48483</CharactersWithSpaces>
  <SharedDoc>false</SharedDoc>
  <HLinks>
    <vt:vector size="6" baseType="variant">
      <vt:variant>
        <vt:i4>3211308</vt:i4>
      </vt:variant>
      <vt:variant>
        <vt:i4>6</vt:i4>
      </vt:variant>
      <vt:variant>
        <vt:i4>0</vt:i4>
      </vt:variant>
      <vt:variant>
        <vt:i4>5</vt:i4>
      </vt:variant>
      <vt:variant>
        <vt:lpwstr>https://ejournal.radenintan.ac.id/index.php/IJSME/index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 for ICICI</dc:title>
  <dc:subject/>
  <dc:creator>pengetikan</dc:creator>
  <cp:keywords/>
  <cp:lastModifiedBy>Luluk Muthoharoh</cp:lastModifiedBy>
  <cp:revision>2</cp:revision>
  <cp:lastPrinted>2020-02-24T04:41:00Z</cp:lastPrinted>
  <dcterms:created xsi:type="dcterms:W3CDTF">2023-11-06T14:33:00Z</dcterms:created>
  <dcterms:modified xsi:type="dcterms:W3CDTF">2023-11-06T14:33:00Z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a2853dba-5d22-30e7-8b37-1902cab113b9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